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8A" w:rsidRDefault="00556D8A" w:rsidP="00E20BBA">
      <w:pPr>
        <w:spacing w:after="0" w:line="240" w:lineRule="auto"/>
        <w:ind w:firstLine="709"/>
        <w:contextualSpacing/>
        <w:jc w:val="right"/>
        <w:rPr>
          <w:rFonts w:ascii="Times New Roman" w:eastAsia="Times New Roman" w:hAnsi="Times New Roman" w:cs="Times New Roman"/>
          <w:sz w:val="24"/>
          <w:szCs w:val="24"/>
        </w:rPr>
      </w:pPr>
    </w:p>
    <w:p w:rsidR="00556D8A" w:rsidRDefault="00556D8A" w:rsidP="00E20BBA">
      <w:pPr>
        <w:spacing w:after="0" w:line="240" w:lineRule="auto"/>
        <w:ind w:firstLine="709"/>
        <w:contextualSpacing/>
        <w:jc w:val="right"/>
        <w:rPr>
          <w:rFonts w:ascii="Times New Roman" w:eastAsia="Times New Roman" w:hAnsi="Times New Roman" w:cs="Times New Roman"/>
          <w:sz w:val="24"/>
          <w:szCs w:val="24"/>
        </w:rPr>
      </w:pPr>
    </w:p>
    <w:p w:rsidR="00556D8A" w:rsidRPr="00556D8A" w:rsidRDefault="00556D8A" w:rsidP="00556D8A">
      <w:pPr>
        <w:pStyle w:val="a4"/>
        <w:rPr>
          <w:rFonts w:cs="Times New Roman"/>
          <w:sz w:val="24"/>
          <w:szCs w:val="24"/>
          <w:lang w:eastAsia="ru-RU"/>
        </w:rPr>
      </w:pPr>
      <w:r>
        <w:rPr>
          <w:rFonts w:cs="Times New Roman"/>
          <w:sz w:val="24"/>
          <w:szCs w:val="24"/>
        </w:rPr>
        <w:tab/>
      </w:r>
      <w:r w:rsidRPr="00556D8A">
        <w:rPr>
          <w:rFonts w:cs="Times New Roman"/>
          <w:noProof/>
          <w:sz w:val="24"/>
          <w:szCs w:val="24"/>
          <w:lang w:eastAsia="ru-RU"/>
        </w:rPr>
        <w:drawing>
          <wp:anchor distT="0" distB="0" distL="114300" distR="114300" simplePos="0" relativeHeight="251659264" behindDoc="0" locked="0" layoutInCell="1" allowOverlap="1" wp14:anchorId="29F1191B" wp14:editId="215CF794">
            <wp:simplePos x="0" y="0"/>
            <wp:positionH relativeFrom="column">
              <wp:posOffset>2647315</wp:posOffset>
            </wp:positionH>
            <wp:positionV relativeFrom="paragraph">
              <wp:posOffset>-13970</wp:posOffset>
            </wp:positionV>
            <wp:extent cx="644525" cy="741680"/>
            <wp:effectExtent l="0" t="0" r="3175" b="1270"/>
            <wp:wrapNone/>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52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D8A" w:rsidRPr="00556D8A" w:rsidRDefault="00556D8A" w:rsidP="00556D8A">
      <w:pPr>
        <w:tabs>
          <w:tab w:val="center" w:pos="4677"/>
          <w:tab w:val="right" w:pos="9355"/>
        </w:tabs>
        <w:spacing w:after="0" w:line="240" w:lineRule="auto"/>
        <w:rPr>
          <w:rFonts w:ascii="Times New Roman" w:eastAsia="Times New Roman" w:hAnsi="Times New Roman" w:cs="Times New Roman"/>
          <w:sz w:val="24"/>
          <w:szCs w:val="24"/>
          <w:lang w:eastAsia="ru-RU"/>
        </w:rPr>
      </w:pPr>
    </w:p>
    <w:p w:rsidR="00556D8A" w:rsidRPr="00556D8A" w:rsidRDefault="00556D8A" w:rsidP="00556D8A">
      <w:pPr>
        <w:tabs>
          <w:tab w:val="center" w:pos="4677"/>
          <w:tab w:val="right" w:pos="9355"/>
        </w:tabs>
        <w:spacing w:after="0" w:line="240" w:lineRule="auto"/>
        <w:rPr>
          <w:rFonts w:ascii="Times New Roman" w:eastAsia="Times New Roman" w:hAnsi="Times New Roman" w:cs="Times New Roman"/>
          <w:sz w:val="24"/>
          <w:szCs w:val="24"/>
          <w:lang w:eastAsia="ru-RU"/>
        </w:rPr>
      </w:pPr>
    </w:p>
    <w:p w:rsidR="00556D8A" w:rsidRPr="00556D8A" w:rsidRDefault="00556D8A" w:rsidP="00556D8A">
      <w:pPr>
        <w:tabs>
          <w:tab w:val="center" w:pos="4677"/>
          <w:tab w:val="right" w:pos="9355"/>
        </w:tabs>
        <w:spacing w:after="0" w:line="240" w:lineRule="auto"/>
        <w:rPr>
          <w:rFonts w:ascii="Times New Roman" w:eastAsia="Times New Roman" w:hAnsi="Times New Roman" w:cs="Times New Roman"/>
          <w:sz w:val="24"/>
          <w:szCs w:val="24"/>
          <w:lang w:eastAsia="ru-RU"/>
        </w:rPr>
      </w:pPr>
    </w:p>
    <w:p w:rsidR="00556D8A" w:rsidRPr="00556D8A" w:rsidRDefault="00556D8A" w:rsidP="00556D8A">
      <w:pPr>
        <w:spacing w:before="200" w:after="0" w:line="240" w:lineRule="auto"/>
        <w:jc w:val="center"/>
        <w:rPr>
          <w:rFonts w:ascii="Times New Roman" w:eastAsia="Times New Roman" w:hAnsi="Times New Roman" w:cs="Times New Roman"/>
          <w:b/>
          <w:spacing w:val="120"/>
          <w:sz w:val="28"/>
          <w:szCs w:val="28"/>
          <w:lang w:eastAsia="ru-RU"/>
        </w:rPr>
      </w:pPr>
      <w:r w:rsidRPr="00556D8A">
        <w:rPr>
          <w:rFonts w:ascii="Times New Roman" w:eastAsia="Times New Roman" w:hAnsi="Times New Roman" w:cs="Times New Roman"/>
          <w:b/>
          <w:spacing w:val="120"/>
          <w:sz w:val="28"/>
          <w:szCs w:val="28"/>
          <w:lang w:eastAsia="ru-RU"/>
        </w:rPr>
        <w:t>ПОСТАНОВЛЕНИЕ</w:t>
      </w:r>
    </w:p>
    <w:p w:rsidR="00556D8A" w:rsidRPr="00556D8A" w:rsidRDefault="00556D8A" w:rsidP="00556D8A">
      <w:pPr>
        <w:spacing w:before="100" w:after="0" w:line="240" w:lineRule="auto"/>
        <w:jc w:val="center"/>
        <w:rPr>
          <w:rFonts w:ascii="Times New Roman" w:eastAsia="Times New Roman" w:hAnsi="Times New Roman" w:cs="Times New Roman"/>
          <w:b/>
          <w:sz w:val="28"/>
          <w:szCs w:val="28"/>
          <w:lang w:eastAsia="ru-RU"/>
        </w:rPr>
      </w:pPr>
      <w:r w:rsidRPr="00556D8A">
        <w:rPr>
          <w:rFonts w:ascii="Times New Roman" w:eastAsia="Times New Roman" w:hAnsi="Times New Roman" w:cs="Times New Roman"/>
          <w:b/>
          <w:sz w:val="28"/>
          <w:szCs w:val="28"/>
          <w:lang w:eastAsia="ru-RU"/>
        </w:rPr>
        <w:t>Администрации Борисоглебского муниципального района</w:t>
      </w:r>
    </w:p>
    <w:p w:rsidR="00556D8A" w:rsidRPr="00556D8A" w:rsidRDefault="00556D8A" w:rsidP="00556D8A">
      <w:pPr>
        <w:spacing w:after="160" w:line="240" w:lineRule="auto"/>
        <w:jc w:val="center"/>
        <w:rPr>
          <w:rFonts w:ascii="Times New Roman" w:eastAsia="Times New Roman" w:hAnsi="Times New Roman" w:cs="Times New Roman"/>
          <w:b/>
          <w:sz w:val="28"/>
          <w:szCs w:val="28"/>
          <w:lang w:eastAsia="ru-RU"/>
        </w:rPr>
      </w:pPr>
      <w:r w:rsidRPr="00556D8A">
        <w:rPr>
          <w:rFonts w:ascii="Times New Roman" w:eastAsia="Times New Roman" w:hAnsi="Times New Roman" w:cs="Times New Roman"/>
          <w:b/>
          <w:sz w:val="28"/>
          <w:szCs w:val="28"/>
          <w:lang w:eastAsia="ru-RU"/>
        </w:rPr>
        <w:t>Ярославской области</w:t>
      </w:r>
    </w:p>
    <w:p w:rsidR="00556D8A" w:rsidRDefault="00556D8A" w:rsidP="00556D8A">
      <w:pPr>
        <w:tabs>
          <w:tab w:val="left" w:pos="4248"/>
        </w:tabs>
        <w:spacing w:after="0" w:line="240" w:lineRule="auto"/>
        <w:ind w:firstLine="709"/>
        <w:contextualSpacing/>
        <w:rPr>
          <w:rFonts w:ascii="Times New Roman" w:eastAsia="Times New Roman" w:hAnsi="Times New Roman" w:cs="Times New Roman"/>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3423"/>
        <w:gridCol w:w="1362"/>
      </w:tblGrid>
      <w:tr w:rsidR="00556D8A" w:rsidRPr="006A1AAC" w:rsidTr="005D408D">
        <w:tc>
          <w:tcPr>
            <w:tcW w:w="4785" w:type="dxa"/>
          </w:tcPr>
          <w:p w:rsidR="00556D8A" w:rsidRPr="006A1AAC" w:rsidRDefault="00556D8A" w:rsidP="00F842ED">
            <w:pPr>
              <w:tabs>
                <w:tab w:val="left" w:pos="-2340"/>
              </w:tabs>
              <w:jc w:val="both"/>
              <w:rPr>
                <w:color w:val="339966"/>
                <w:sz w:val="24"/>
                <w:szCs w:val="24"/>
              </w:rPr>
            </w:pPr>
            <w:permStart w:id="233704768" w:edGrp="everyone" w:colFirst="2" w:colLast="2"/>
            <w:r w:rsidRPr="006A1AAC">
              <w:rPr>
                <w:sz w:val="24"/>
                <w:szCs w:val="24"/>
              </w:rPr>
              <w:t>"</w:t>
            </w:r>
            <w:r w:rsidR="00366C5F" w:rsidRPr="006A1AAC">
              <w:rPr>
                <w:sz w:val="24"/>
                <w:szCs w:val="24"/>
              </w:rPr>
              <w:t xml:space="preserve">  </w:t>
            </w:r>
            <w:r w:rsidR="00F842ED">
              <w:rPr>
                <w:sz w:val="24"/>
                <w:szCs w:val="24"/>
              </w:rPr>
              <w:t>07</w:t>
            </w:r>
            <w:r w:rsidR="00366C5F" w:rsidRPr="006A1AAC">
              <w:rPr>
                <w:sz w:val="24"/>
                <w:szCs w:val="24"/>
              </w:rPr>
              <w:t xml:space="preserve">  </w:t>
            </w:r>
            <w:r w:rsidRPr="006A1AAC">
              <w:rPr>
                <w:sz w:val="24"/>
                <w:szCs w:val="24"/>
              </w:rPr>
              <w:t>"</w:t>
            </w:r>
            <w:r w:rsidR="00F842ED">
              <w:rPr>
                <w:sz w:val="24"/>
                <w:szCs w:val="24"/>
              </w:rPr>
              <w:t xml:space="preserve"> июля</w:t>
            </w:r>
            <w:r w:rsidR="00366C5F" w:rsidRPr="006A1AAC">
              <w:rPr>
                <w:sz w:val="24"/>
                <w:szCs w:val="24"/>
              </w:rPr>
              <w:t xml:space="preserve">   </w:t>
            </w:r>
            <w:r w:rsidRPr="006A1AAC">
              <w:rPr>
                <w:sz w:val="24"/>
                <w:szCs w:val="24"/>
              </w:rPr>
              <w:t>20</w:t>
            </w:r>
            <w:permStart w:id="1926767590" w:edGrp="everyone"/>
            <w:r w:rsidR="00C120A3" w:rsidRPr="006A1AAC">
              <w:rPr>
                <w:sz w:val="24"/>
                <w:szCs w:val="24"/>
              </w:rPr>
              <w:t>22</w:t>
            </w:r>
            <w:r w:rsidRPr="006A1AAC">
              <w:rPr>
                <w:sz w:val="24"/>
                <w:szCs w:val="24"/>
              </w:rPr>
              <w:t xml:space="preserve">  </w:t>
            </w:r>
            <w:permEnd w:id="1926767590"/>
            <w:r w:rsidRPr="006A1AAC">
              <w:rPr>
                <w:sz w:val="24"/>
                <w:szCs w:val="24"/>
              </w:rPr>
              <w:t xml:space="preserve"> г.</w:t>
            </w:r>
            <w:r w:rsidRPr="006A1AAC">
              <w:rPr>
                <w:color w:val="339966"/>
                <w:sz w:val="24"/>
                <w:szCs w:val="24"/>
              </w:rPr>
              <w:t xml:space="preserve"> </w:t>
            </w:r>
          </w:p>
        </w:tc>
        <w:tc>
          <w:tcPr>
            <w:tcW w:w="3423" w:type="dxa"/>
          </w:tcPr>
          <w:p w:rsidR="00556D8A" w:rsidRPr="006A1AAC" w:rsidRDefault="00556D8A" w:rsidP="00556D8A">
            <w:pPr>
              <w:tabs>
                <w:tab w:val="left" w:pos="-2340"/>
              </w:tabs>
              <w:jc w:val="right"/>
              <w:rPr>
                <w:sz w:val="24"/>
                <w:szCs w:val="24"/>
              </w:rPr>
            </w:pPr>
            <w:r w:rsidRPr="006A1AAC">
              <w:rPr>
                <w:sz w:val="24"/>
                <w:szCs w:val="24"/>
              </w:rPr>
              <w:t>№</w:t>
            </w:r>
          </w:p>
        </w:tc>
        <w:tc>
          <w:tcPr>
            <w:tcW w:w="1362" w:type="dxa"/>
            <w:tcBorders>
              <w:bottom w:val="single" w:sz="4" w:space="0" w:color="auto"/>
            </w:tcBorders>
          </w:tcPr>
          <w:p w:rsidR="00556D8A" w:rsidRPr="006A1AAC" w:rsidRDefault="00556D8A" w:rsidP="00F842ED">
            <w:pPr>
              <w:tabs>
                <w:tab w:val="left" w:pos="-2340"/>
              </w:tabs>
              <w:jc w:val="both"/>
              <w:rPr>
                <w:color w:val="339966"/>
                <w:sz w:val="24"/>
                <w:szCs w:val="24"/>
              </w:rPr>
            </w:pPr>
            <w:r w:rsidRPr="006A1AAC">
              <w:rPr>
                <w:color w:val="339966"/>
                <w:sz w:val="24"/>
                <w:szCs w:val="24"/>
              </w:rPr>
              <w:t xml:space="preserve"> </w:t>
            </w:r>
            <w:r w:rsidR="00F842ED">
              <w:rPr>
                <w:color w:val="339966"/>
                <w:sz w:val="24"/>
                <w:szCs w:val="24"/>
              </w:rPr>
              <w:t>п-0337</w:t>
            </w:r>
            <w:r w:rsidR="00366C5F" w:rsidRPr="006A1AAC">
              <w:rPr>
                <w:color w:val="339966"/>
                <w:sz w:val="24"/>
                <w:szCs w:val="24"/>
              </w:rPr>
              <w:t xml:space="preserve">        </w:t>
            </w:r>
          </w:p>
        </w:tc>
      </w:tr>
    </w:tbl>
    <w:permEnd w:id="233704768"/>
    <w:p w:rsidR="00556D8A" w:rsidRPr="00556D8A" w:rsidRDefault="00556D8A" w:rsidP="00556D8A">
      <w:pPr>
        <w:tabs>
          <w:tab w:val="left" w:pos="-2340"/>
        </w:tabs>
        <w:spacing w:after="0" w:line="240" w:lineRule="auto"/>
        <w:jc w:val="both"/>
        <w:rPr>
          <w:rFonts w:ascii="Times New Roman" w:eastAsia="Times New Roman" w:hAnsi="Times New Roman" w:cs="Times New Roman"/>
          <w:sz w:val="20"/>
          <w:szCs w:val="20"/>
          <w:lang w:eastAsia="ru-RU"/>
        </w:rPr>
      </w:pPr>
      <w:r w:rsidRPr="00556D8A">
        <w:rPr>
          <w:rFonts w:ascii="Times New Roman" w:eastAsia="Times New Roman" w:hAnsi="Times New Roman" w:cs="Times New Roman"/>
          <w:vanish/>
          <w:color w:val="339966"/>
          <w:sz w:val="24"/>
          <w:szCs w:val="24"/>
          <w:effect w:val="antsBlack"/>
          <w:lang w:eastAsia="ru-RU"/>
        </w:rPr>
        <w:t>месяц указывать словом</w:t>
      </w:r>
    </w:p>
    <w:p w:rsidR="00556D8A" w:rsidRPr="00556D8A" w:rsidRDefault="00556D8A" w:rsidP="00556D8A">
      <w:pPr>
        <w:tabs>
          <w:tab w:val="left" w:pos="-2340"/>
        </w:tabs>
        <w:spacing w:after="0" w:line="240" w:lineRule="auto"/>
        <w:jc w:val="both"/>
        <w:rPr>
          <w:rFonts w:ascii="Times New Roman" w:eastAsia="Times New Roman" w:hAnsi="Times New Roman" w:cs="Times New Roman"/>
          <w:color w:val="339966"/>
          <w:sz w:val="24"/>
          <w:szCs w:val="24"/>
          <w:lang w:eastAsia="ru-RU"/>
        </w:rPr>
      </w:pPr>
    </w:p>
    <w:tbl>
      <w:tblPr>
        <w:tblStyle w:val="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8"/>
      </w:tblGrid>
      <w:tr w:rsidR="00556D8A" w:rsidRPr="00556D8A" w:rsidTr="005D408D">
        <w:trPr>
          <w:jc w:val="center"/>
        </w:trPr>
        <w:tc>
          <w:tcPr>
            <w:tcW w:w="5508" w:type="dxa"/>
          </w:tcPr>
          <w:p w:rsidR="00556D8A" w:rsidRPr="00556D8A" w:rsidRDefault="00556D8A" w:rsidP="00443104">
            <w:pPr>
              <w:tabs>
                <w:tab w:val="left" w:pos="-2340"/>
              </w:tabs>
              <w:jc w:val="center"/>
              <w:rPr>
                <w:sz w:val="24"/>
                <w:szCs w:val="24"/>
              </w:rPr>
            </w:pPr>
            <w:permStart w:id="1405881543" w:edGrp="everyone"/>
            <w:r>
              <w:rPr>
                <w:sz w:val="24"/>
                <w:szCs w:val="24"/>
              </w:rPr>
              <w:t xml:space="preserve">О </w:t>
            </w:r>
            <w:r w:rsidR="00443104">
              <w:rPr>
                <w:sz w:val="24"/>
                <w:szCs w:val="24"/>
              </w:rPr>
              <w:t xml:space="preserve">внесении изменений в муниципальную программу </w:t>
            </w:r>
            <w:r>
              <w:rPr>
                <w:sz w:val="24"/>
                <w:szCs w:val="24"/>
              </w:rPr>
              <w:t xml:space="preserve"> </w:t>
            </w:r>
            <w:r w:rsidR="00380134">
              <w:rPr>
                <w:sz w:val="24"/>
                <w:szCs w:val="24"/>
              </w:rPr>
              <w:t>«</w:t>
            </w:r>
            <w:r w:rsidR="00380134" w:rsidRPr="00380134">
              <w:rPr>
                <w:bCs/>
                <w:sz w:val="24"/>
                <w:szCs w:val="24"/>
              </w:rPr>
              <w:t>Развитие градостроительной деятельности и управление земельно-имущественным комплексом Борисоглебского муниципального района</w:t>
            </w:r>
            <w:r w:rsidR="00380134">
              <w:rPr>
                <w:bCs/>
                <w:sz w:val="24"/>
                <w:szCs w:val="24"/>
              </w:rPr>
              <w:t>»</w:t>
            </w:r>
            <w:r w:rsidR="00443104">
              <w:rPr>
                <w:bCs/>
                <w:sz w:val="24"/>
                <w:szCs w:val="24"/>
              </w:rPr>
              <w:t xml:space="preserve"> от 10.08.2017 №п-0763</w:t>
            </w:r>
            <w:r w:rsidR="00380134">
              <w:rPr>
                <w:sz w:val="24"/>
                <w:szCs w:val="24"/>
              </w:rPr>
              <w:t xml:space="preserve"> </w:t>
            </w:r>
            <w:permEnd w:id="1405881543"/>
          </w:p>
        </w:tc>
      </w:tr>
    </w:tbl>
    <w:p w:rsidR="00556D8A" w:rsidRPr="00556D8A" w:rsidRDefault="00556D8A" w:rsidP="00556D8A">
      <w:pPr>
        <w:tabs>
          <w:tab w:val="left" w:pos="-2340"/>
        </w:tabs>
        <w:spacing w:after="0" w:line="240" w:lineRule="auto"/>
        <w:jc w:val="center"/>
        <w:rPr>
          <w:rFonts w:ascii="Times New Roman" w:eastAsia="Times New Roman" w:hAnsi="Times New Roman" w:cs="Times New Roman"/>
          <w:sz w:val="20"/>
          <w:szCs w:val="20"/>
          <w:lang w:eastAsia="ru-RU"/>
        </w:rPr>
      </w:pPr>
      <w:r w:rsidRPr="00556D8A">
        <w:rPr>
          <w:rFonts w:ascii="Times New Roman" w:eastAsia="Times New Roman" w:hAnsi="Times New Roman" w:cs="Times New Roman"/>
          <w:vanish/>
          <w:color w:val="339966"/>
          <w:sz w:val="24"/>
          <w:szCs w:val="24"/>
          <w:effect w:val="antsBlack"/>
          <w:lang w:eastAsia="ru-RU"/>
        </w:rPr>
        <w:t>наименование постановления</w:t>
      </w:r>
    </w:p>
    <w:p w:rsidR="00556D8A" w:rsidRPr="00556D8A" w:rsidRDefault="00556D8A" w:rsidP="00556D8A">
      <w:pPr>
        <w:tabs>
          <w:tab w:val="left" w:pos="-2340"/>
        </w:tabs>
        <w:spacing w:after="0" w:line="240" w:lineRule="auto"/>
        <w:ind w:firstLine="567"/>
        <w:jc w:val="both"/>
        <w:rPr>
          <w:rFonts w:ascii="Times New Roman" w:eastAsia="Times New Roman" w:hAnsi="Times New Roman" w:cs="Times New Roman"/>
          <w:sz w:val="20"/>
          <w:szCs w:val="20"/>
          <w:lang w:eastAsia="ru-RU"/>
        </w:rPr>
      </w:pPr>
      <w:r w:rsidRPr="00556D8A">
        <w:rPr>
          <w:rFonts w:ascii="Times New Roman" w:eastAsia="Times New Roman" w:hAnsi="Times New Roman" w:cs="Times New Roman"/>
          <w:vanish/>
          <w:color w:val="339966"/>
          <w:sz w:val="24"/>
          <w:szCs w:val="24"/>
          <w:effect w:val="antsBlack"/>
          <w:lang w:eastAsia="ru-RU"/>
        </w:rPr>
        <w:t>преамбула</w:t>
      </w:r>
    </w:p>
    <w:p w:rsidR="00556D8A" w:rsidRPr="00556D8A" w:rsidRDefault="00556D8A" w:rsidP="00556D8A">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56D8A">
        <w:rPr>
          <w:rFonts w:ascii="Times New Roman" w:eastAsia="Times New Roman" w:hAnsi="Times New Roman" w:cs="Times New Roman"/>
          <w:sz w:val="24"/>
          <w:szCs w:val="24"/>
          <w:lang w:eastAsia="ru-RU"/>
        </w:rPr>
        <w:t>Администрация Борисоглебского муниципального района Ярославской области ПОСТАНОВЛЯЕТ:</w:t>
      </w:r>
      <w:bookmarkStart w:id="0" w:name="_GoBack"/>
      <w:bookmarkEnd w:id="0"/>
    </w:p>
    <w:p w:rsidR="00A843B1" w:rsidRDefault="00A843B1" w:rsidP="00060FAC">
      <w:pPr>
        <w:pStyle w:val="a8"/>
        <w:numPr>
          <w:ilvl w:val="0"/>
          <w:numId w:val="20"/>
        </w:numPr>
        <w:tabs>
          <w:tab w:val="left" w:pos="-2340"/>
        </w:tabs>
        <w:ind w:left="0" w:firstLine="709"/>
        <w:jc w:val="both"/>
        <w:rPr>
          <w:rFonts w:cs="Times New Roman"/>
          <w:sz w:val="24"/>
          <w:szCs w:val="24"/>
          <w:lang w:eastAsia="ru-RU"/>
        </w:rPr>
      </w:pPr>
      <w:proofErr w:type="gramStart"/>
      <w:r>
        <w:rPr>
          <w:rFonts w:cs="Times New Roman"/>
          <w:sz w:val="24"/>
          <w:szCs w:val="24"/>
          <w:lang w:eastAsia="ru-RU"/>
        </w:rPr>
        <w:t>Внести изменения в муниципальную программу «Развитие градостроительной деятельности и управление земельно-имущественным комплексом Борисоглебского муниципального района» утвержденную постановлением Администрации Борисоглебского муниципального района от 10.08.2017 №п-0763</w:t>
      </w:r>
      <w:r w:rsidR="00FF07F9">
        <w:rPr>
          <w:rFonts w:cs="Times New Roman"/>
          <w:sz w:val="24"/>
          <w:szCs w:val="24"/>
          <w:lang w:eastAsia="ru-RU"/>
        </w:rPr>
        <w:t xml:space="preserve"> </w:t>
      </w:r>
      <w:r w:rsidR="00FF07F9" w:rsidRPr="00F91E9A">
        <w:rPr>
          <w:rFonts w:cs="Times New Roman"/>
          <w:sz w:val="24"/>
          <w:szCs w:val="24"/>
          <w:lang w:eastAsia="ru-RU"/>
        </w:rPr>
        <w:t>(в редакции постановлений Администрации Борисоглебского муниципального района Ярославской области от 23.11.2017 № п-1185, от 06.02.2018 № п-0165, от 26.11.2018 № п-1209,</w:t>
      </w:r>
      <w:r w:rsidR="00FF07F9">
        <w:rPr>
          <w:rFonts w:cs="Times New Roman"/>
          <w:sz w:val="24"/>
          <w:szCs w:val="24"/>
          <w:lang w:eastAsia="ru-RU"/>
        </w:rPr>
        <w:t xml:space="preserve"> </w:t>
      </w:r>
      <w:r w:rsidR="00FF07F9" w:rsidRPr="00F91E9A">
        <w:rPr>
          <w:rFonts w:cs="Times New Roman"/>
          <w:sz w:val="24"/>
          <w:szCs w:val="24"/>
          <w:lang w:eastAsia="ru-RU"/>
        </w:rPr>
        <w:t>от</w:t>
      </w:r>
      <w:r w:rsidR="00FF07F9">
        <w:rPr>
          <w:rFonts w:cs="Times New Roman"/>
          <w:sz w:val="24"/>
          <w:szCs w:val="24"/>
          <w:lang w:eastAsia="ru-RU"/>
        </w:rPr>
        <w:t xml:space="preserve"> </w:t>
      </w:r>
      <w:r w:rsidR="00FF07F9" w:rsidRPr="00F91E9A">
        <w:rPr>
          <w:rFonts w:cs="Times New Roman"/>
          <w:sz w:val="24"/>
          <w:szCs w:val="24"/>
          <w:lang w:eastAsia="ru-RU"/>
        </w:rPr>
        <w:t>21.01.2019</w:t>
      </w:r>
      <w:r w:rsidR="00FF07F9">
        <w:rPr>
          <w:rFonts w:cs="Times New Roman"/>
          <w:sz w:val="24"/>
          <w:szCs w:val="24"/>
          <w:lang w:eastAsia="ru-RU"/>
        </w:rPr>
        <w:t xml:space="preserve"> </w:t>
      </w:r>
      <w:r w:rsidR="00FF07F9" w:rsidRPr="00F91E9A">
        <w:rPr>
          <w:rFonts w:cs="Times New Roman"/>
          <w:sz w:val="24"/>
          <w:szCs w:val="24"/>
          <w:lang w:eastAsia="ru-RU"/>
        </w:rPr>
        <w:t>№п-0065,</w:t>
      </w:r>
      <w:r w:rsidR="00FF07F9">
        <w:rPr>
          <w:rFonts w:cs="Times New Roman"/>
          <w:sz w:val="24"/>
          <w:szCs w:val="24"/>
          <w:lang w:eastAsia="ru-RU"/>
        </w:rPr>
        <w:t xml:space="preserve"> </w:t>
      </w:r>
      <w:r w:rsidR="00FF07F9" w:rsidRPr="00F91E9A">
        <w:rPr>
          <w:rFonts w:cs="Times New Roman"/>
          <w:sz w:val="24"/>
          <w:szCs w:val="24"/>
          <w:lang w:eastAsia="ru-RU"/>
        </w:rPr>
        <w:t>от</w:t>
      </w:r>
      <w:r w:rsidR="00FF07F9">
        <w:rPr>
          <w:rFonts w:cs="Times New Roman"/>
          <w:sz w:val="24"/>
          <w:szCs w:val="24"/>
          <w:lang w:eastAsia="ru-RU"/>
        </w:rPr>
        <w:t xml:space="preserve"> </w:t>
      </w:r>
      <w:r w:rsidR="00FF07F9" w:rsidRPr="00F91E9A">
        <w:rPr>
          <w:rFonts w:cs="Times New Roman"/>
          <w:sz w:val="24"/>
          <w:szCs w:val="24"/>
          <w:lang w:eastAsia="ru-RU"/>
        </w:rPr>
        <w:t>07.06.2019</w:t>
      </w:r>
      <w:r w:rsidR="00FF07F9">
        <w:rPr>
          <w:rFonts w:cs="Times New Roman"/>
          <w:sz w:val="24"/>
          <w:szCs w:val="24"/>
          <w:lang w:eastAsia="ru-RU"/>
        </w:rPr>
        <w:t xml:space="preserve"> </w:t>
      </w:r>
      <w:r w:rsidR="00FF07F9" w:rsidRPr="00F91E9A">
        <w:rPr>
          <w:rFonts w:cs="Times New Roman"/>
          <w:sz w:val="24"/>
          <w:szCs w:val="24"/>
          <w:lang w:eastAsia="ru-RU"/>
        </w:rPr>
        <w:t>№ п-0550, от 19.08.2019 № п-0813, от 08.11.2019 № п-1069, от 24.01.2020 № п-0049, от 03.02.2020 №п-0084</w:t>
      </w:r>
      <w:proofErr w:type="gramEnd"/>
      <w:r w:rsidR="00FF07F9" w:rsidRPr="00F91E9A">
        <w:rPr>
          <w:rFonts w:cs="Times New Roman"/>
          <w:sz w:val="24"/>
          <w:szCs w:val="24"/>
          <w:lang w:eastAsia="ru-RU"/>
        </w:rPr>
        <w:t>, от 18.05.2020 №п-0393, от 01.02.2021 №п-0091</w:t>
      </w:r>
      <w:r w:rsidR="00FF07F9">
        <w:rPr>
          <w:rFonts w:cs="Times New Roman"/>
          <w:sz w:val="24"/>
          <w:szCs w:val="24"/>
          <w:lang w:eastAsia="ru-RU"/>
        </w:rPr>
        <w:t>,</w:t>
      </w:r>
      <w:r w:rsidR="00FF07F9" w:rsidRPr="008778A6">
        <w:rPr>
          <w:rFonts w:cs="Times New Roman"/>
          <w:sz w:val="24"/>
          <w:szCs w:val="24"/>
          <w:lang w:eastAsia="ru-RU"/>
        </w:rPr>
        <w:t xml:space="preserve"> от </w:t>
      </w:r>
      <w:r w:rsidR="00FF07F9">
        <w:rPr>
          <w:rFonts w:cs="Times New Roman"/>
          <w:sz w:val="24"/>
          <w:szCs w:val="24"/>
          <w:lang w:eastAsia="ru-RU"/>
        </w:rPr>
        <w:t>28</w:t>
      </w:r>
      <w:r w:rsidR="00FF07F9" w:rsidRPr="008778A6">
        <w:rPr>
          <w:rFonts w:cs="Times New Roman"/>
          <w:sz w:val="24"/>
          <w:szCs w:val="24"/>
          <w:lang w:eastAsia="ru-RU"/>
        </w:rPr>
        <w:t>.</w:t>
      </w:r>
      <w:r w:rsidR="00FF07F9">
        <w:rPr>
          <w:rFonts w:cs="Times New Roman"/>
          <w:sz w:val="24"/>
          <w:szCs w:val="24"/>
          <w:lang w:eastAsia="ru-RU"/>
        </w:rPr>
        <w:t>03</w:t>
      </w:r>
      <w:r w:rsidR="00FF07F9" w:rsidRPr="008778A6">
        <w:rPr>
          <w:rFonts w:cs="Times New Roman"/>
          <w:sz w:val="24"/>
          <w:szCs w:val="24"/>
          <w:lang w:eastAsia="ru-RU"/>
        </w:rPr>
        <w:t>.</w:t>
      </w:r>
      <w:r w:rsidR="00FF07F9">
        <w:rPr>
          <w:rFonts w:cs="Times New Roman"/>
          <w:sz w:val="24"/>
          <w:szCs w:val="24"/>
          <w:lang w:eastAsia="ru-RU"/>
        </w:rPr>
        <w:t>2022</w:t>
      </w:r>
      <w:r w:rsidR="00FF07F9" w:rsidRPr="008778A6">
        <w:rPr>
          <w:rFonts w:cs="Times New Roman"/>
          <w:sz w:val="24"/>
          <w:szCs w:val="24"/>
          <w:lang w:eastAsia="ru-RU"/>
        </w:rPr>
        <w:t xml:space="preserve"> № п-</w:t>
      </w:r>
      <w:r w:rsidR="00FF07F9">
        <w:rPr>
          <w:rFonts w:cs="Times New Roman"/>
          <w:sz w:val="24"/>
          <w:szCs w:val="24"/>
          <w:lang w:eastAsia="ru-RU"/>
        </w:rPr>
        <w:t>0249</w:t>
      </w:r>
      <w:r w:rsidR="00F81074">
        <w:rPr>
          <w:rFonts w:cs="Times New Roman"/>
          <w:sz w:val="24"/>
          <w:szCs w:val="24"/>
          <w:lang w:eastAsia="ru-RU"/>
        </w:rPr>
        <w:t xml:space="preserve">, от 04.05.2022 </w:t>
      </w:r>
      <w:r w:rsidR="00F81074">
        <w:rPr>
          <w:rFonts w:cs="Times New Roman"/>
          <w:sz w:val="24"/>
          <w:szCs w:val="24"/>
          <w:lang w:val="en-US" w:eastAsia="ru-RU"/>
        </w:rPr>
        <w:t>N</w:t>
      </w:r>
      <w:r w:rsidR="00F81074">
        <w:rPr>
          <w:rFonts w:cs="Times New Roman"/>
          <w:sz w:val="24"/>
          <w:szCs w:val="24"/>
          <w:lang w:eastAsia="ru-RU"/>
        </w:rPr>
        <w:t xml:space="preserve"> п-0138</w:t>
      </w:r>
      <w:r w:rsidR="00FF07F9">
        <w:rPr>
          <w:rFonts w:cs="Times New Roman"/>
          <w:sz w:val="24"/>
          <w:szCs w:val="24"/>
          <w:lang w:eastAsia="ru-RU"/>
        </w:rPr>
        <w:t>)</w:t>
      </w:r>
      <w:r>
        <w:rPr>
          <w:rFonts w:cs="Times New Roman"/>
          <w:sz w:val="24"/>
          <w:szCs w:val="24"/>
          <w:lang w:eastAsia="ru-RU"/>
        </w:rPr>
        <w:t>, изложив ее в новой редакции</w:t>
      </w:r>
      <w:r w:rsidR="00044885">
        <w:rPr>
          <w:rFonts w:cs="Times New Roman"/>
          <w:sz w:val="24"/>
          <w:szCs w:val="24"/>
          <w:lang w:eastAsia="ru-RU"/>
        </w:rPr>
        <w:t>,</w:t>
      </w:r>
      <w:r>
        <w:rPr>
          <w:rFonts w:cs="Times New Roman"/>
          <w:sz w:val="24"/>
          <w:szCs w:val="24"/>
          <w:lang w:eastAsia="ru-RU"/>
        </w:rPr>
        <w:t xml:space="preserve"> </w:t>
      </w:r>
      <w:r w:rsidR="00044885">
        <w:rPr>
          <w:rFonts w:cs="Times New Roman"/>
          <w:sz w:val="24"/>
          <w:szCs w:val="24"/>
          <w:lang w:eastAsia="ru-RU"/>
        </w:rPr>
        <w:t>согласно приложению.</w:t>
      </w:r>
    </w:p>
    <w:p w:rsidR="00060FAC" w:rsidRDefault="00060FAC" w:rsidP="00380134">
      <w:pPr>
        <w:pStyle w:val="a8"/>
        <w:numPr>
          <w:ilvl w:val="0"/>
          <w:numId w:val="20"/>
        </w:numPr>
        <w:tabs>
          <w:tab w:val="left" w:pos="-2340"/>
        </w:tabs>
        <w:ind w:left="0" w:firstLine="709"/>
        <w:jc w:val="both"/>
        <w:rPr>
          <w:rFonts w:cs="Times New Roman"/>
          <w:sz w:val="24"/>
          <w:szCs w:val="24"/>
          <w:lang w:eastAsia="ru-RU"/>
        </w:rPr>
      </w:pPr>
      <w:r>
        <w:rPr>
          <w:rFonts w:cs="Times New Roman"/>
          <w:sz w:val="24"/>
          <w:szCs w:val="24"/>
          <w:lang w:eastAsia="ru-RU"/>
        </w:rPr>
        <w:t>Опубликовать настоящее постановление в районной газете «Новое время»</w:t>
      </w:r>
      <w:r w:rsidR="008B1DF5">
        <w:rPr>
          <w:rFonts w:cs="Times New Roman"/>
          <w:sz w:val="24"/>
          <w:szCs w:val="24"/>
          <w:lang w:eastAsia="ru-RU"/>
        </w:rPr>
        <w:t xml:space="preserve"> и в сетевом издании Интернет «Новое время»</w:t>
      </w:r>
      <w:r w:rsidR="008B1DF5" w:rsidRPr="008B1DF5">
        <w:rPr>
          <w:rFonts w:cs="Times New Roman"/>
          <w:sz w:val="24"/>
          <w:szCs w:val="24"/>
          <w:lang w:eastAsia="ru-RU"/>
        </w:rPr>
        <w:t xml:space="preserve"> </w:t>
      </w:r>
      <w:r w:rsidR="008B1DF5">
        <w:rPr>
          <w:rFonts w:cs="Times New Roman"/>
          <w:sz w:val="24"/>
          <w:szCs w:val="24"/>
          <w:lang w:eastAsia="ru-RU"/>
        </w:rPr>
        <w:t>»_онлайн (</w:t>
      </w:r>
      <w:r w:rsidR="008B1DF5">
        <w:rPr>
          <w:rFonts w:cs="Times New Roman"/>
          <w:sz w:val="24"/>
          <w:szCs w:val="24"/>
          <w:lang w:val="en-US" w:eastAsia="ru-RU"/>
        </w:rPr>
        <w:t>http</w:t>
      </w:r>
      <w:r w:rsidR="008B1DF5">
        <w:rPr>
          <w:rFonts w:cs="Times New Roman"/>
          <w:sz w:val="24"/>
          <w:szCs w:val="24"/>
          <w:lang w:eastAsia="ru-RU"/>
        </w:rPr>
        <w:t>://</w:t>
      </w:r>
      <w:proofErr w:type="spellStart"/>
      <w:r w:rsidR="008B1DF5">
        <w:rPr>
          <w:rFonts w:cs="Times New Roman"/>
          <w:sz w:val="24"/>
          <w:szCs w:val="24"/>
          <w:lang w:val="en-US" w:eastAsia="ru-RU"/>
        </w:rPr>
        <w:t>nvborisogleb</w:t>
      </w:r>
      <w:proofErr w:type="spellEnd"/>
      <w:r w:rsidR="008B1DF5" w:rsidRPr="00380134">
        <w:rPr>
          <w:rFonts w:cs="Times New Roman"/>
          <w:sz w:val="24"/>
          <w:szCs w:val="24"/>
          <w:lang w:eastAsia="ru-RU"/>
        </w:rPr>
        <w:t>.</w:t>
      </w:r>
      <w:proofErr w:type="spellStart"/>
      <w:r w:rsidR="008B1DF5">
        <w:rPr>
          <w:rFonts w:cs="Times New Roman"/>
          <w:sz w:val="24"/>
          <w:szCs w:val="24"/>
          <w:lang w:val="en-US" w:eastAsia="ru-RU"/>
        </w:rPr>
        <w:t>ru</w:t>
      </w:r>
      <w:proofErr w:type="spellEnd"/>
      <w:r w:rsidR="008B1DF5" w:rsidRPr="00380134">
        <w:rPr>
          <w:rFonts w:cs="Times New Roman"/>
          <w:sz w:val="24"/>
          <w:szCs w:val="24"/>
          <w:lang w:eastAsia="ru-RU"/>
        </w:rPr>
        <w:t>/</w:t>
      </w:r>
      <w:r w:rsidR="008B1DF5">
        <w:rPr>
          <w:rFonts w:cs="Times New Roman"/>
          <w:sz w:val="24"/>
          <w:szCs w:val="24"/>
          <w:lang w:eastAsia="ru-RU"/>
        </w:rPr>
        <w:t>)</w:t>
      </w:r>
      <w:r>
        <w:rPr>
          <w:rFonts w:cs="Times New Roman"/>
          <w:sz w:val="24"/>
          <w:szCs w:val="24"/>
          <w:lang w:eastAsia="ru-RU"/>
        </w:rPr>
        <w:t>, разместить на официальном сайте Администрации Борисоглебского муниципального района в сети интернет (</w:t>
      </w:r>
      <w:r w:rsidRPr="00060FAC">
        <w:rPr>
          <w:rFonts w:cs="Times New Roman"/>
          <w:sz w:val="24"/>
          <w:szCs w:val="24"/>
          <w:lang w:eastAsia="ru-RU"/>
        </w:rPr>
        <w:t>http://</w:t>
      </w:r>
      <w:r>
        <w:rPr>
          <w:rFonts w:cs="Times New Roman"/>
          <w:sz w:val="24"/>
          <w:szCs w:val="24"/>
          <w:lang w:eastAsia="ru-RU"/>
        </w:rPr>
        <w:t xml:space="preserve">борисоглебский </w:t>
      </w:r>
      <w:proofErr w:type="gramStart"/>
      <w:r>
        <w:rPr>
          <w:rFonts w:cs="Times New Roman"/>
          <w:sz w:val="24"/>
          <w:szCs w:val="24"/>
          <w:lang w:eastAsia="ru-RU"/>
        </w:rPr>
        <w:t>–</w:t>
      </w:r>
      <w:proofErr w:type="spellStart"/>
      <w:r>
        <w:rPr>
          <w:rFonts w:cs="Times New Roman"/>
          <w:sz w:val="24"/>
          <w:szCs w:val="24"/>
          <w:lang w:eastAsia="ru-RU"/>
        </w:rPr>
        <w:t>р</w:t>
      </w:r>
      <w:proofErr w:type="gramEnd"/>
      <w:r>
        <w:rPr>
          <w:rFonts w:cs="Times New Roman"/>
          <w:sz w:val="24"/>
          <w:szCs w:val="24"/>
          <w:lang w:eastAsia="ru-RU"/>
        </w:rPr>
        <w:t>айон.рф</w:t>
      </w:r>
      <w:proofErr w:type="spellEnd"/>
      <w:r w:rsidR="008B1DF5">
        <w:rPr>
          <w:rFonts w:cs="Times New Roman"/>
          <w:sz w:val="24"/>
          <w:szCs w:val="24"/>
          <w:lang w:eastAsia="ru-RU"/>
        </w:rPr>
        <w:t>/</w:t>
      </w:r>
      <w:r>
        <w:rPr>
          <w:rFonts w:cs="Times New Roman"/>
          <w:sz w:val="24"/>
          <w:szCs w:val="24"/>
          <w:lang w:eastAsia="ru-RU"/>
        </w:rPr>
        <w:t>)</w:t>
      </w:r>
      <w:r w:rsidR="00380134">
        <w:rPr>
          <w:rFonts w:cs="Times New Roman"/>
          <w:sz w:val="24"/>
          <w:szCs w:val="24"/>
          <w:lang w:eastAsia="ru-RU"/>
        </w:rPr>
        <w:t>.</w:t>
      </w:r>
    </w:p>
    <w:p w:rsidR="00556D8A" w:rsidRPr="00556D8A" w:rsidRDefault="00FF07F9" w:rsidP="00556D8A">
      <w:pPr>
        <w:spacing w:after="0" w:line="240" w:lineRule="auto"/>
        <w:ind w:firstLine="709"/>
        <w:jc w:val="both"/>
        <w:rPr>
          <w:rFonts w:ascii="Times New Roman" w:eastAsia="Times New Roman" w:hAnsi="Times New Roman" w:cs="Times New Roman"/>
          <w:sz w:val="24"/>
          <w:szCs w:val="24"/>
          <w:lang w:eastAsia="ru-RU"/>
        </w:rPr>
      </w:pPr>
      <w:permStart w:id="1522888279" w:edGrp="everyone"/>
      <w:r>
        <w:rPr>
          <w:rFonts w:ascii="Times New Roman" w:eastAsia="Times New Roman" w:hAnsi="Times New Roman" w:cs="Times New Roman"/>
          <w:sz w:val="24"/>
          <w:szCs w:val="24"/>
          <w:lang w:eastAsia="ru-RU"/>
        </w:rPr>
        <w:t>3</w:t>
      </w:r>
      <w:r w:rsidR="00556D8A" w:rsidRPr="00556D8A">
        <w:rPr>
          <w:rFonts w:ascii="Times New Roman" w:eastAsia="Times New Roman" w:hAnsi="Times New Roman" w:cs="Times New Roman"/>
          <w:sz w:val="24"/>
          <w:szCs w:val="24"/>
          <w:lang w:eastAsia="ru-RU"/>
        </w:rPr>
        <w:t xml:space="preserve">. </w:t>
      </w:r>
      <w:r w:rsidR="00380134">
        <w:rPr>
          <w:rFonts w:ascii="Times New Roman" w:eastAsia="Times New Roman" w:hAnsi="Times New Roman" w:cs="Times New Roman"/>
          <w:sz w:val="24"/>
          <w:szCs w:val="24"/>
          <w:lang w:eastAsia="ru-RU"/>
        </w:rPr>
        <w:t>Постановление вступает в силу с момента подписания</w:t>
      </w:r>
      <w:r w:rsidR="00556D8A" w:rsidRPr="00556D8A">
        <w:rPr>
          <w:rFonts w:ascii="Times New Roman" w:eastAsia="Times New Roman" w:hAnsi="Times New Roman" w:cs="Times New Roman"/>
          <w:sz w:val="24"/>
          <w:szCs w:val="24"/>
          <w:lang w:eastAsia="ru-RU"/>
        </w:rPr>
        <w:t>.</w:t>
      </w:r>
    </w:p>
    <w:permEnd w:id="1522888279"/>
    <w:p w:rsidR="00556D8A" w:rsidRPr="00556D8A" w:rsidRDefault="00556D8A" w:rsidP="00556D8A">
      <w:pPr>
        <w:spacing w:after="0" w:line="240" w:lineRule="auto"/>
        <w:rPr>
          <w:rFonts w:ascii="Times New Roman" w:eastAsia="Times New Roman" w:hAnsi="Times New Roman" w:cs="Times New Roman"/>
          <w:sz w:val="24"/>
          <w:szCs w:val="24"/>
          <w:lang w:eastAsia="ru-RU"/>
        </w:rPr>
      </w:pPr>
    </w:p>
    <w:p w:rsidR="00556D8A" w:rsidRPr="00556D8A" w:rsidRDefault="00556D8A" w:rsidP="00556D8A">
      <w:pPr>
        <w:spacing w:after="0" w:line="240" w:lineRule="auto"/>
        <w:rPr>
          <w:rFonts w:ascii="Times New Roman" w:eastAsia="Times New Roman" w:hAnsi="Times New Roman" w:cs="Times New Roman"/>
          <w:sz w:val="24"/>
          <w:szCs w:val="24"/>
          <w:lang w:eastAsia="ru-RU"/>
        </w:rPr>
      </w:pPr>
    </w:p>
    <w:p w:rsidR="00556D8A" w:rsidRPr="00556D8A" w:rsidRDefault="00556D8A" w:rsidP="00556D8A">
      <w:pPr>
        <w:spacing w:after="0" w:line="240" w:lineRule="auto"/>
        <w:rPr>
          <w:rFonts w:ascii="Times New Roman" w:eastAsia="Times New Roman" w:hAnsi="Times New Roman" w:cs="Times New Roman"/>
          <w:sz w:val="24"/>
          <w:szCs w:val="24"/>
          <w:lang w:eastAsia="ru-RU"/>
        </w:rPr>
      </w:pPr>
    </w:p>
    <w:p w:rsidR="00556D8A" w:rsidRPr="00556D8A" w:rsidRDefault="00556D8A" w:rsidP="00556D8A">
      <w:pPr>
        <w:spacing w:after="0" w:line="240" w:lineRule="auto"/>
        <w:rPr>
          <w:rFonts w:ascii="Times New Roman" w:eastAsia="Times New Roman" w:hAnsi="Times New Roman" w:cs="Times New Roman"/>
          <w:sz w:val="24"/>
          <w:szCs w:val="24"/>
          <w:lang w:eastAsia="ru-RU"/>
        </w:rPr>
      </w:pPr>
      <w:r w:rsidRPr="00556D8A">
        <w:rPr>
          <w:rFonts w:ascii="Times New Roman" w:eastAsia="Times New Roman" w:hAnsi="Times New Roman" w:cs="Times New Roman"/>
          <w:sz w:val="24"/>
          <w:szCs w:val="24"/>
          <w:lang w:eastAsia="ru-RU"/>
        </w:rPr>
        <w:t>Глава Борисоглебского</w:t>
      </w:r>
    </w:p>
    <w:p w:rsidR="00556D8A" w:rsidRPr="00556D8A" w:rsidRDefault="00556D8A" w:rsidP="00556D8A">
      <w:pPr>
        <w:spacing w:after="0" w:line="240" w:lineRule="auto"/>
        <w:rPr>
          <w:rFonts w:ascii="Times New Roman" w:eastAsia="Times New Roman" w:hAnsi="Times New Roman" w:cs="Times New Roman"/>
          <w:sz w:val="24"/>
          <w:szCs w:val="24"/>
          <w:lang w:eastAsia="ru-RU"/>
        </w:rPr>
      </w:pPr>
      <w:r w:rsidRPr="00556D8A">
        <w:rPr>
          <w:rFonts w:ascii="Times New Roman" w:eastAsia="Times New Roman" w:hAnsi="Times New Roman" w:cs="Times New Roman"/>
          <w:sz w:val="24"/>
          <w:szCs w:val="24"/>
          <w:lang w:eastAsia="ru-RU"/>
        </w:rPr>
        <w:t xml:space="preserve">муниципального района                                                                              </w:t>
      </w:r>
      <w:r w:rsidR="00366C5F">
        <w:rPr>
          <w:rFonts w:ascii="Times New Roman" w:eastAsia="Times New Roman" w:hAnsi="Times New Roman" w:cs="Times New Roman"/>
          <w:sz w:val="24"/>
          <w:szCs w:val="24"/>
          <w:lang w:eastAsia="ru-RU"/>
        </w:rPr>
        <w:t>А.А. Ки</w:t>
      </w:r>
      <w:r w:rsidR="006A1AAC">
        <w:rPr>
          <w:rFonts w:ascii="Times New Roman" w:eastAsia="Times New Roman" w:hAnsi="Times New Roman" w:cs="Times New Roman"/>
          <w:sz w:val="24"/>
          <w:szCs w:val="24"/>
          <w:lang w:eastAsia="ru-RU"/>
        </w:rPr>
        <w:t>с</w:t>
      </w:r>
      <w:r w:rsidR="00366C5F">
        <w:rPr>
          <w:rFonts w:ascii="Times New Roman" w:eastAsia="Times New Roman" w:hAnsi="Times New Roman" w:cs="Times New Roman"/>
          <w:sz w:val="24"/>
          <w:szCs w:val="24"/>
          <w:lang w:eastAsia="ru-RU"/>
        </w:rPr>
        <w:t xml:space="preserve">лякова </w:t>
      </w:r>
    </w:p>
    <w:p w:rsidR="00556D8A" w:rsidRDefault="00556D8A" w:rsidP="00556D8A">
      <w:pPr>
        <w:spacing w:after="0" w:line="240" w:lineRule="auto"/>
        <w:ind w:firstLine="709"/>
        <w:contextualSpacing/>
        <w:jc w:val="center"/>
        <w:rPr>
          <w:rFonts w:ascii="Times New Roman" w:eastAsia="Times New Roman" w:hAnsi="Times New Roman" w:cs="Times New Roman"/>
          <w:sz w:val="24"/>
          <w:szCs w:val="24"/>
        </w:rPr>
      </w:pPr>
    </w:p>
    <w:p w:rsidR="00556D8A" w:rsidRDefault="00556D8A" w:rsidP="00E20BBA">
      <w:pPr>
        <w:spacing w:after="0" w:line="240" w:lineRule="auto"/>
        <w:ind w:firstLine="709"/>
        <w:contextualSpacing/>
        <w:jc w:val="right"/>
        <w:rPr>
          <w:rFonts w:ascii="Times New Roman" w:eastAsia="Times New Roman" w:hAnsi="Times New Roman" w:cs="Times New Roman"/>
          <w:sz w:val="24"/>
          <w:szCs w:val="24"/>
        </w:rPr>
      </w:pPr>
    </w:p>
    <w:p w:rsidR="00556D8A" w:rsidRDefault="00556D8A" w:rsidP="00E20BBA">
      <w:pPr>
        <w:spacing w:after="0" w:line="240" w:lineRule="auto"/>
        <w:ind w:firstLine="709"/>
        <w:contextualSpacing/>
        <w:jc w:val="right"/>
        <w:rPr>
          <w:rFonts w:ascii="Times New Roman" w:eastAsia="Times New Roman" w:hAnsi="Times New Roman" w:cs="Times New Roman"/>
          <w:sz w:val="24"/>
          <w:szCs w:val="24"/>
        </w:rPr>
      </w:pPr>
    </w:p>
    <w:p w:rsidR="00556D8A" w:rsidRDefault="00556D8A" w:rsidP="00E20BBA">
      <w:pPr>
        <w:spacing w:after="0" w:line="240" w:lineRule="auto"/>
        <w:ind w:firstLine="709"/>
        <w:contextualSpacing/>
        <w:jc w:val="right"/>
        <w:rPr>
          <w:rFonts w:ascii="Times New Roman" w:eastAsia="Times New Roman" w:hAnsi="Times New Roman" w:cs="Times New Roman"/>
          <w:sz w:val="24"/>
          <w:szCs w:val="24"/>
        </w:rPr>
      </w:pPr>
    </w:p>
    <w:p w:rsidR="00556D8A" w:rsidRDefault="00556D8A" w:rsidP="00E20BBA">
      <w:pPr>
        <w:spacing w:after="0" w:line="240" w:lineRule="auto"/>
        <w:ind w:firstLine="709"/>
        <w:contextualSpacing/>
        <w:jc w:val="right"/>
        <w:rPr>
          <w:rFonts w:ascii="Times New Roman" w:eastAsia="Times New Roman" w:hAnsi="Times New Roman" w:cs="Times New Roman"/>
          <w:sz w:val="24"/>
          <w:szCs w:val="24"/>
        </w:rPr>
      </w:pPr>
    </w:p>
    <w:p w:rsidR="00556D8A" w:rsidRDefault="00556D8A" w:rsidP="00E20BBA">
      <w:pPr>
        <w:spacing w:after="0" w:line="240" w:lineRule="auto"/>
        <w:ind w:firstLine="709"/>
        <w:contextualSpacing/>
        <w:jc w:val="right"/>
        <w:rPr>
          <w:rFonts w:ascii="Times New Roman" w:eastAsia="Times New Roman" w:hAnsi="Times New Roman" w:cs="Times New Roman"/>
          <w:sz w:val="24"/>
          <w:szCs w:val="24"/>
        </w:rPr>
      </w:pPr>
    </w:p>
    <w:p w:rsidR="00F81074" w:rsidRDefault="00F81074" w:rsidP="00200EF8">
      <w:pPr>
        <w:spacing w:after="0" w:line="240" w:lineRule="auto"/>
        <w:ind w:firstLine="709"/>
        <w:contextualSpacing/>
        <w:jc w:val="right"/>
        <w:rPr>
          <w:rFonts w:ascii="Times New Roman" w:eastAsia="Times New Roman" w:hAnsi="Times New Roman" w:cs="Times New Roman"/>
          <w:sz w:val="24"/>
          <w:szCs w:val="24"/>
        </w:rPr>
      </w:pPr>
    </w:p>
    <w:p w:rsidR="00F81074" w:rsidRDefault="00F81074" w:rsidP="00200EF8">
      <w:pPr>
        <w:spacing w:after="0" w:line="240" w:lineRule="auto"/>
        <w:ind w:firstLine="709"/>
        <w:contextualSpacing/>
        <w:jc w:val="right"/>
        <w:rPr>
          <w:rFonts w:ascii="Times New Roman" w:eastAsia="Times New Roman" w:hAnsi="Times New Roman" w:cs="Times New Roman"/>
          <w:sz w:val="24"/>
          <w:szCs w:val="24"/>
        </w:rPr>
      </w:pPr>
    </w:p>
    <w:p w:rsidR="00F81074" w:rsidRDefault="00F81074" w:rsidP="00200EF8">
      <w:pPr>
        <w:spacing w:after="0" w:line="240" w:lineRule="auto"/>
        <w:ind w:firstLine="709"/>
        <w:contextualSpacing/>
        <w:jc w:val="right"/>
        <w:rPr>
          <w:rFonts w:ascii="Times New Roman" w:eastAsia="Times New Roman" w:hAnsi="Times New Roman" w:cs="Times New Roman"/>
          <w:sz w:val="24"/>
          <w:szCs w:val="24"/>
        </w:rPr>
      </w:pPr>
    </w:p>
    <w:p w:rsidR="00200EF8" w:rsidRPr="00200EF8" w:rsidRDefault="00200EF8" w:rsidP="00200EF8">
      <w:pPr>
        <w:spacing w:after="0" w:line="240" w:lineRule="auto"/>
        <w:ind w:firstLine="709"/>
        <w:contextualSpacing/>
        <w:jc w:val="right"/>
        <w:rPr>
          <w:rFonts w:ascii="Times New Roman" w:eastAsia="Times New Roman" w:hAnsi="Times New Roman" w:cs="Times New Roman"/>
          <w:sz w:val="24"/>
          <w:szCs w:val="24"/>
        </w:rPr>
      </w:pPr>
      <w:r w:rsidRPr="00200EF8">
        <w:rPr>
          <w:rFonts w:ascii="Times New Roman" w:eastAsia="Times New Roman" w:hAnsi="Times New Roman" w:cs="Times New Roman"/>
          <w:sz w:val="24"/>
          <w:szCs w:val="24"/>
        </w:rPr>
        <w:lastRenderedPageBreak/>
        <w:t xml:space="preserve">Приложение </w:t>
      </w:r>
    </w:p>
    <w:p w:rsidR="00200EF8" w:rsidRPr="00200EF8" w:rsidRDefault="00200EF8" w:rsidP="00200EF8">
      <w:pPr>
        <w:spacing w:after="0" w:line="240" w:lineRule="auto"/>
        <w:ind w:firstLine="709"/>
        <w:contextualSpacing/>
        <w:jc w:val="right"/>
        <w:rPr>
          <w:rFonts w:ascii="Times New Roman" w:eastAsia="Times New Roman" w:hAnsi="Times New Roman" w:cs="Times New Roman"/>
          <w:sz w:val="24"/>
          <w:szCs w:val="24"/>
        </w:rPr>
      </w:pPr>
      <w:r w:rsidRPr="00200EF8">
        <w:rPr>
          <w:rFonts w:ascii="Times New Roman" w:eastAsia="Times New Roman" w:hAnsi="Times New Roman" w:cs="Times New Roman"/>
          <w:sz w:val="24"/>
          <w:szCs w:val="24"/>
        </w:rPr>
        <w:t xml:space="preserve">к Постановлению Администрации </w:t>
      </w:r>
    </w:p>
    <w:p w:rsidR="00E20BBA" w:rsidRPr="00E20BBA" w:rsidRDefault="00200EF8" w:rsidP="00200EF8">
      <w:pPr>
        <w:spacing w:after="0" w:line="240" w:lineRule="auto"/>
        <w:ind w:firstLine="709"/>
        <w:contextualSpacing/>
        <w:jc w:val="right"/>
        <w:rPr>
          <w:rFonts w:ascii="Times New Roman" w:eastAsia="Times New Roman" w:hAnsi="Times New Roman" w:cs="Times New Roman"/>
          <w:sz w:val="24"/>
          <w:szCs w:val="24"/>
        </w:rPr>
      </w:pPr>
      <w:r w:rsidRPr="00200EF8">
        <w:rPr>
          <w:rFonts w:ascii="Times New Roman" w:eastAsia="Times New Roman" w:hAnsi="Times New Roman" w:cs="Times New Roman"/>
          <w:sz w:val="24"/>
          <w:szCs w:val="24"/>
        </w:rPr>
        <w:t>Борисоглебского муниципального района</w:t>
      </w:r>
    </w:p>
    <w:p w:rsidR="00E20BBA" w:rsidRPr="00E20BBA" w:rsidRDefault="00200EF8" w:rsidP="00E20BBA">
      <w:pPr>
        <w:spacing w:after="0" w:line="240" w:lineRule="auto"/>
        <w:ind w:firstLine="709"/>
        <w:contextualSpacing/>
        <w:jc w:val="right"/>
        <w:rPr>
          <w:rFonts w:ascii="Times New Roman" w:eastAsia="Times New Roman" w:hAnsi="Times New Roman" w:cs="Times New Roman"/>
          <w:sz w:val="24"/>
          <w:szCs w:val="24"/>
        </w:rPr>
      </w:pPr>
      <w:r w:rsidRPr="006A1AAC">
        <w:rPr>
          <w:rFonts w:ascii="Times New Roman" w:eastAsia="Times New Roman" w:hAnsi="Times New Roman" w:cs="Times New Roman"/>
          <w:sz w:val="24"/>
          <w:szCs w:val="24"/>
        </w:rPr>
        <w:t>от «</w:t>
      </w:r>
      <w:r w:rsidR="00366C5F" w:rsidRPr="006A1AAC">
        <w:rPr>
          <w:rFonts w:ascii="Times New Roman" w:eastAsia="Times New Roman" w:hAnsi="Times New Roman" w:cs="Times New Roman"/>
          <w:sz w:val="24"/>
          <w:szCs w:val="24"/>
        </w:rPr>
        <w:t xml:space="preserve"> </w:t>
      </w:r>
      <w:r w:rsidR="00F842ED">
        <w:rPr>
          <w:rFonts w:ascii="Times New Roman" w:eastAsia="Times New Roman" w:hAnsi="Times New Roman" w:cs="Times New Roman"/>
          <w:sz w:val="24"/>
          <w:szCs w:val="24"/>
        </w:rPr>
        <w:t>07</w:t>
      </w:r>
      <w:r w:rsidR="00366C5F" w:rsidRPr="006A1AAC">
        <w:rPr>
          <w:rFonts w:ascii="Times New Roman" w:eastAsia="Times New Roman" w:hAnsi="Times New Roman" w:cs="Times New Roman"/>
          <w:sz w:val="24"/>
          <w:szCs w:val="24"/>
        </w:rPr>
        <w:t xml:space="preserve"> </w:t>
      </w:r>
      <w:r w:rsidRPr="006A1AAC">
        <w:rPr>
          <w:rFonts w:ascii="Times New Roman" w:eastAsia="Times New Roman" w:hAnsi="Times New Roman" w:cs="Times New Roman"/>
          <w:sz w:val="24"/>
          <w:szCs w:val="24"/>
        </w:rPr>
        <w:t xml:space="preserve">» </w:t>
      </w:r>
      <w:r w:rsidR="00F842ED">
        <w:rPr>
          <w:rFonts w:ascii="Times New Roman" w:eastAsia="Times New Roman" w:hAnsi="Times New Roman" w:cs="Times New Roman"/>
          <w:sz w:val="24"/>
          <w:szCs w:val="24"/>
        </w:rPr>
        <w:t xml:space="preserve">июля  </w:t>
      </w:r>
      <w:r w:rsidRPr="006A1AAC">
        <w:rPr>
          <w:rFonts w:ascii="Times New Roman" w:eastAsia="Times New Roman" w:hAnsi="Times New Roman" w:cs="Times New Roman"/>
          <w:sz w:val="24"/>
          <w:szCs w:val="24"/>
        </w:rPr>
        <w:t>20</w:t>
      </w:r>
      <w:r w:rsidR="00A64771" w:rsidRPr="006A1AAC">
        <w:rPr>
          <w:rFonts w:ascii="Times New Roman" w:eastAsia="Times New Roman" w:hAnsi="Times New Roman" w:cs="Times New Roman"/>
          <w:sz w:val="24"/>
          <w:szCs w:val="24"/>
        </w:rPr>
        <w:t>22</w:t>
      </w:r>
      <w:r w:rsidR="00366C5F" w:rsidRPr="006A1AAC">
        <w:rPr>
          <w:rFonts w:ascii="Times New Roman" w:eastAsia="Times New Roman" w:hAnsi="Times New Roman" w:cs="Times New Roman"/>
          <w:sz w:val="24"/>
          <w:szCs w:val="24"/>
        </w:rPr>
        <w:t xml:space="preserve"> </w:t>
      </w:r>
      <w:r w:rsidRPr="006A1AAC">
        <w:rPr>
          <w:rFonts w:ascii="Times New Roman" w:eastAsia="Times New Roman" w:hAnsi="Times New Roman" w:cs="Times New Roman"/>
          <w:sz w:val="24"/>
          <w:szCs w:val="24"/>
        </w:rPr>
        <w:t>г. №</w:t>
      </w:r>
      <w:r w:rsidR="00F842ED">
        <w:rPr>
          <w:rFonts w:ascii="Times New Roman" w:eastAsia="Times New Roman" w:hAnsi="Times New Roman" w:cs="Times New Roman"/>
          <w:sz w:val="24"/>
          <w:szCs w:val="24"/>
        </w:rPr>
        <w:t xml:space="preserve"> п-0337</w:t>
      </w:r>
    </w:p>
    <w:p w:rsidR="00E20BBA" w:rsidRPr="00E20BBA" w:rsidRDefault="00E20BBA" w:rsidP="00E20BBA">
      <w:pPr>
        <w:spacing w:after="0" w:line="240" w:lineRule="auto"/>
        <w:ind w:firstLine="709"/>
        <w:contextualSpacing/>
        <w:jc w:val="both"/>
        <w:rPr>
          <w:rFonts w:ascii="Times New Roman" w:eastAsia="Times New Roman" w:hAnsi="Times New Roman" w:cs="Times New Roman"/>
          <w:sz w:val="24"/>
          <w:szCs w:val="24"/>
        </w:rPr>
      </w:pPr>
    </w:p>
    <w:p w:rsidR="00E20BBA" w:rsidRPr="00E20BBA" w:rsidRDefault="00E20BBA" w:rsidP="00E20BBA">
      <w:pPr>
        <w:spacing w:after="0" w:line="240" w:lineRule="auto"/>
        <w:ind w:firstLine="709"/>
        <w:contextualSpacing/>
        <w:jc w:val="center"/>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t xml:space="preserve">Муниципальная программа </w:t>
      </w:r>
    </w:p>
    <w:p w:rsidR="00E20BBA" w:rsidRDefault="00E20BBA" w:rsidP="00E20BBA">
      <w:pPr>
        <w:spacing w:after="0" w:line="240" w:lineRule="auto"/>
        <w:ind w:firstLine="709"/>
        <w:contextualSpacing/>
        <w:jc w:val="center"/>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t>Борисоглебского муниципального района</w:t>
      </w:r>
    </w:p>
    <w:p w:rsidR="00560490" w:rsidRDefault="00560490" w:rsidP="00E20BBA">
      <w:pPr>
        <w:spacing w:after="0" w:line="240" w:lineRule="auto"/>
        <w:ind w:firstLine="709"/>
        <w:contextualSpacing/>
        <w:jc w:val="center"/>
        <w:rPr>
          <w:rFonts w:ascii="Times New Roman" w:eastAsia="Times New Roman" w:hAnsi="Times New Roman" w:cs="Times New Roman"/>
          <w:sz w:val="24"/>
          <w:szCs w:val="24"/>
        </w:rPr>
      </w:pPr>
    </w:p>
    <w:p w:rsidR="00560490" w:rsidRDefault="00454F1E" w:rsidP="00454F1E">
      <w:pPr>
        <w:spacing w:after="0" w:line="240" w:lineRule="auto"/>
        <w:ind w:firstLine="709"/>
        <w:contextualSpacing/>
        <w:jc w:val="center"/>
        <w:rPr>
          <w:rFonts w:ascii="Times New Roman" w:eastAsia="Times New Roman" w:hAnsi="Times New Roman" w:cs="Times New Roman"/>
          <w:b/>
          <w:sz w:val="24"/>
          <w:szCs w:val="24"/>
          <w:u w:val="single"/>
        </w:rPr>
      </w:pPr>
      <w:r w:rsidRPr="00454F1E">
        <w:rPr>
          <w:rFonts w:ascii="Times New Roman" w:eastAsia="Times New Roman" w:hAnsi="Times New Roman" w:cs="Times New Roman"/>
          <w:b/>
          <w:sz w:val="24"/>
          <w:szCs w:val="24"/>
          <w:u w:val="single"/>
        </w:rPr>
        <w:t>«Развитие градостроительной деятельности и управление земельно-имущественным комплексом Борисоглебского муниципального района»</w:t>
      </w:r>
      <w:r>
        <w:rPr>
          <w:rFonts w:ascii="Times New Roman" w:eastAsia="Times New Roman" w:hAnsi="Times New Roman" w:cs="Times New Roman"/>
          <w:b/>
          <w:sz w:val="24"/>
          <w:szCs w:val="24"/>
          <w:u w:val="single"/>
        </w:rPr>
        <w:t xml:space="preserve"> </w:t>
      </w:r>
    </w:p>
    <w:p w:rsidR="00560490" w:rsidRDefault="00454F1E" w:rsidP="00454F1E">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на </w:t>
      </w:r>
      <w:r w:rsidR="00560490" w:rsidRPr="00560490">
        <w:rPr>
          <w:rFonts w:ascii="Times New Roman" w:eastAsia="Times New Roman" w:hAnsi="Times New Roman" w:cs="Times New Roman"/>
          <w:b/>
          <w:sz w:val="24"/>
          <w:szCs w:val="24"/>
          <w:u w:val="single"/>
        </w:rPr>
        <w:t>2017-2023 годы</w:t>
      </w:r>
      <w:r w:rsidR="00560490">
        <w:rPr>
          <w:rFonts w:ascii="Times New Roman" w:eastAsia="Times New Roman" w:hAnsi="Times New Roman" w:cs="Times New Roman"/>
          <w:b/>
          <w:sz w:val="24"/>
          <w:szCs w:val="24"/>
          <w:u w:val="single"/>
        </w:rPr>
        <w:t xml:space="preserve"> </w:t>
      </w:r>
      <w:r w:rsidR="00E20BBA" w:rsidRPr="00E20BBA">
        <w:rPr>
          <w:rFonts w:ascii="Times New Roman" w:eastAsia="Times New Roman" w:hAnsi="Times New Roman" w:cs="Times New Roman"/>
          <w:sz w:val="24"/>
          <w:szCs w:val="24"/>
        </w:rPr>
        <w:t xml:space="preserve">                               </w:t>
      </w:r>
    </w:p>
    <w:p w:rsidR="00560490" w:rsidRDefault="00560490" w:rsidP="00E20BBA">
      <w:pPr>
        <w:spacing w:after="0" w:line="240" w:lineRule="auto"/>
        <w:ind w:firstLine="709"/>
        <w:contextualSpacing/>
        <w:jc w:val="center"/>
        <w:rPr>
          <w:rFonts w:ascii="Times New Roman" w:eastAsia="Times New Roman" w:hAnsi="Times New Roman" w:cs="Times New Roman"/>
          <w:sz w:val="24"/>
          <w:szCs w:val="24"/>
        </w:rPr>
      </w:pPr>
    </w:p>
    <w:p w:rsidR="00FF07F9" w:rsidRPr="00E20BBA" w:rsidRDefault="00FF07F9" w:rsidP="00FF07F9">
      <w:pPr>
        <w:spacing w:after="0" w:line="240" w:lineRule="auto"/>
        <w:ind w:firstLine="709"/>
        <w:contextualSpacing/>
        <w:jc w:val="center"/>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t>Паспорт</w:t>
      </w:r>
    </w:p>
    <w:p w:rsidR="00FF07F9" w:rsidRDefault="00FF07F9" w:rsidP="00FF07F9">
      <w:pPr>
        <w:spacing w:after="0" w:line="240" w:lineRule="auto"/>
        <w:ind w:firstLine="709"/>
        <w:contextualSpacing/>
        <w:jc w:val="center"/>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t>муниципальной программы</w:t>
      </w:r>
    </w:p>
    <w:p w:rsidR="00FF07F9" w:rsidRPr="00E20BBA" w:rsidRDefault="00FF07F9" w:rsidP="00FF07F9">
      <w:pPr>
        <w:spacing w:after="0" w:line="240" w:lineRule="auto"/>
        <w:ind w:firstLine="709"/>
        <w:contextualSpacing/>
        <w:jc w:val="both"/>
        <w:rPr>
          <w:rFonts w:ascii="Times New Roman" w:eastAsia="Times New Roman" w:hAnsi="Times New Roman" w:cs="Times New Roman"/>
          <w:sz w:val="24"/>
          <w:szCs w:val="24"/>
        </w:rPr>
      </w:pPr>
    </w:p>
    <w:tbl>
      <w:tblPr>
        <w:tblStyle w:val="10"/>
        <w:tblW w:w="9356" w:type="dxa"/>
        <w:tblInd w:w="108" w:type="dxa"/>
        <w:tblLayout w:type="fixed"/>
        <w:tblLook w:val="04A0" w:firstRow="1" w:lastRow="0" w:firstColumn="1" w:lastColumn="0" w:noHBand="0" w:noVBand="1"/>
      </w:tblPr>
      <w:tblGrid>
        <w:gridCol w:w="3969"/>
        <w:gridCol w:w="5387"/>
      </w:tblGrid>
      <w:tr w:rsidR="00FF07F9" w:rsidRPr="00E20BBA" w:rsidTr="00F81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00FF07F9" w:rsidRPr="00E20BBA" w:rsidRDefault="00FF07F9" w:rsidP="00F81074">
            <w:pPr>
              <w:ind w:firstLine="34"/>
              <w:contextualSpacing/>
              <w:jc w:val="left"/>
              <w:rPr>
                <w:sz w:val="24"/>
                <w:szCs w:val="24"/>
              </w:rPr>
            </w:pPr>
            <w:r w:rsidRPr="00E20BBA">
              <w:rPr>
                <w:sz w:val="24"/>
                <w:szCs w:val="24"/>
              </w:rPr>
              <w:t>Ответственный исполнитель муниципальной программы</w:t>
            </w:r>
          </w:p>
        </w:tc>
        <w:tc>
          <w:tcPr>
            <w:tcW w:w="5387" w:type="dxa"/>
          </w:tcPr>
          <w:p w:rsidR="00FF07F9" w:rsidRPr="00454F1E" w:rsidRDefault="00FF07F9" w:rsidP="00F81074">
            <w:pPr>
              <w:tabs>
                <w:tab w:val="left" w:pos="12049"/>
              </w:tabs>
              <w:ind w:firstLine="0"/>
              <w:jc w:val="left"/>
              <w:cnfStyle w:val="100000000000" w:firstRow="1" w:lastRow="0" w:firstColumn="0" w:lastColumn="0" w:oddVBand="0" w:evenVBand="0" w:oddHBand="0" w:evenHBand="0" w:firstRowFirstColumn="0" w:firstRowLastColumn="0" w:lastRowFirstColumn="0" w:lastRowLastColumn="0"/>
              <w:rPr>
                <w:sz w:val="24"/>
                <w:szCs w:val="24"/>
              </w:rPr>
            </w:pPr>
            <w:r w:rsidRPr="00454F1E">
              <w:rPr>
                <w:sz w:val="24"/>
                <w:szCs w:val="24"/>
              </w:rPr>
              <w:t>Отдел строительных и имущественных отношений администрации Борисоглебского муниципального района Ярославской области, И.Н. Васильев, начальник отдела</w:t>
            </w:r>
          </w:p>
          <w:p w:rsidR="00FF07F9" w:rsidRPr="00E20BBA" w:rsidRDefault="00FF07F9" w:rsidP="00F81074">
            <w:pPr>
              <w:ind w:firstLine="0"/>
              <w:contextualSpacing/>
              <w:jc w:val="left"/>
              <w:cnfStyle w:val="100000000000" w:firstRow="1" w:lastRow="0" w:firstColumn="0" w:lastColumn="0" w:oddVBand="0" w:evenVBand="0" w:oddHBand="0" w:evenHBand="0" w:firstRowFirstColumn="0" w:firstRowLastColumn="0" w:lastRowFirstColumn="0" w:lastRowLastColumn="0"/>
              <w:rPr>
                <w:sz w:val="24"/>
                <w:szCs w:val="24"/>
              </w:rPr>
            </w:pPr>
            <w:r w:rsidRPr="00454F1E">
              <w:rPr>
                <w:sz w:val="24"/>
                <w:szCs w:val="24"/>
              </w:rPr>
              <w:t>2-18-02</w:t>
            </w:r>
          </w:p>
        </w:tc>
      </w:tr>
      <w:tr w:rsidR="00FF07F9" w:rsidRPr="00E20BBA" w:rsidTr="00F81074">
        <w:tc>
          <w:tcPr>
            <w:cnfStyle w:val="001000000000" w:firstRow="0" w:lastRow="0" w:firstColumn="1" w:lastColumn="0" w:oddVBand="0" w:evenVBand="0" w:oddHBand="0" w:evenHBand="0" w:firstRowFirstColumn="0" w:firstRowLastColumn="0" w:lastRowFirstColumn="0" w:lastRowLastColumn="0"/>
            <w:tcW w:w="3969" w:type="dxa"/>
          </w:tcPr>
          <w:p w:rsidR="00FF07F9" w:rsidRPr="00E20BBA" w:rsidRDefault="00FF07F9" w:rsidP="00F81074">
            <w:pPr>
              <w:ind w:firstLine="34"/>
              <w:contextualSpacing/>
              <w:rPr>
                <w:sz w:val="24"/>
                <w:szCs w:val="24"/>
              </w:rPr>
            </w:pPr>
            <w:r w:rsidRPr="00E20BBA">
              <w:rPr>
                <w:sz w:val="24"/>
                <w:szCs w:val="24"/>
              </w:rPr>
              <w:t xml:space="preserve">Куратор </w:t>
            </w:r>
          </w:p>
          <w:p w:rsidR="00FF07F9" w:rsidRPr="00E20BBA" w:rsidRDefault="00FF07F9" w:rsidP="00F81074">
            <w:pPr>
              <w:ind w:firstLine="34"/>
              <w:contextualSpacing/>
              <w:rPr>
                <w:sz w:val="24"/>
                <w:szCs w:val="24"/>
              </w:rPr>
            </w:pPr>
            <w:r w:rsidRPr="00E20BBA">
              <w:rPr>
                <w:sz w:val="24"/>
                <w:szCs w:val="24"/>
              </w:rPr>
              <w:t>муниципальной программы</w:t>
            </w:r>
          </w:p>
        </w:tc>
        <w:tc>
          <w:tcPr>
            <w:tcW w:w="5387" w:type="dxa"/>
          </w:tcPr>
          <w:p w:rsidR="00FF07F9" w:rsidRPr="007B4804" w:rsidRDefault="00FF07F9" w:rsidP="00F81074">
            <w:pPr>
              <w:tabs>
                <w:tab w:val="left" w:pos="12049"/>
              </w:tabs>
              <w:ind w:firstLine="0"/>
              <w:jc w:val="left"/>
              <w:cnfStyle w:val="000000000000" w:firstRow="0" w:lastRow="0" w:firstColumn="0" w:lastColumn="0" w:oddVBand="0" w:evenVBand="0" w:oddHBand="0" w:evenHBand="0" w:firstRowFirstColumn="0" w:firstRowLastColumn="0" w:lastRowFirstColumn="0" w:lastRowLastColumn="0"/>
              <w:rPr>
                <w:sz w:val="24"/>
                <w:szCs w:val="24"/>
              </w:rPr>
            </w:pPr>
            <w:r w:rsidRPr="007B4804">
              <w:rPr>
                <w:sz w:val="24"/>
                <w:szCs w:val="24"/>
              </w:rPr>
              <w:t>Первый заместитель Главы Администрации Борисоглебского муниципального района</w:t>
            </w:r>
          </w:p>
          <w:p w:rsidR="00FF07F9" w:rsidRPr="00E20BBA" w:rsidRDefault="00FF07F9"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Е.В. Заракаев</w:t>
            </w:r>
          </w:p>
        </w:tc>
      </w:tr>
      <w:tr w:rsidR="00FF07F9" w:rsidRPr="00E20BBA" w:rsidTr="00F81074">
        <w:tc>
          <w:tcPr>
            <w:cnfStyle w:val="001000000000" w:firstRow="0" w:lastRow="0" w:firstColumn="1" w:lastColumn="0" w:oddVBand="0" w:evenVBand="0" w:oddHBand="0" w:evenHBand="0" w:firstRowFirstColumn="0" w:firstRowLastColumn="0" w:lastRowFirstColumn="0" w:lastRowLastColumn="0"/>
            <w:tcW w:w="3969" w:type="dxa"/>
          </w:tcPr>
          <w:p w:rsidR="00FF07F9" w:rsidRPr="00E20BBA" w:rsidRDefault="00FF07F9" w:rsidP="00F81074">
            <w:pPr>
              <w:ind w:firstLine="34"/>
              <w:contextualSpacing/>
              <w:rPr>
                <w:sz w:val="24"/>
                <w:szCs w:val="24"/>
              </w:rPr>
            </w:pPr>
            <w:r w:rsidRPr="00E20BBA">
              <w:rPr>
                <w:sz w:val="24"/>
                <w:szCs w:val="24"/>
              </w:rPr>
              <w:t>Ответственные  исполнители подпрограмм  муниципальной программы</w:t>
            </w:r>
          </w:p>
        </w:tc>
        <w:tc>
          <w:tcPr>
            <w:tcW w:w="5387" w:type="dxa"/>
          </w:tcPr>
          <w:p w:rsidR="00FF07F9" w:rsidRPr="00E20BBA" w:rsidRDefault="00FF07F9" w:rsidP="00F81074">
            <w:pPr>
              <w:tabs>
                <w:tab w:val="left" w:pos="12049"/>
              </w:tabs>
              <w:ind w:firstLine="34"/>
              <w:jc w:val="left"/>
              <w:cnfStyle w:val="000000000000" w:firstRow="0" w:lastRow="0" w:firstColumn="0" w:lastColumn="0" w:oddVBand="0" w:evenVBand="0" w:oddHBand="0" w:evenHBand="0" w:firstRowFirstColumn="0" w:firstRowLastColumn="0" w:lastRowFirstColumn="0" w:lastRowLastColumn="0"/>
              <w:rPr>
                <w:sz w:val="24"/>
                <w:szCs w:val="24"/>
              </w:rPr>
            </w:pPr>
            <w:r w:rsidRPr="007B4804">
              <w:rPr>
                <w:sz w:val="24"/>
                <w:szCs w:val="24"/>
              </w:rPr>
              <w:t xml:space="preserve">Отдел строительных и имущественных отношений администрации Борисоглебского муниципального района Ярославской области, </w:t>
            </w:r>
          </w:p>
          <w:p w:rsidR="00FF07F9" w:rsidRPr="00E20BBA" w:rsidRDefault="00FF07F9"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p>
        </w:tc>
      </w:tr>
      <w:tr w:rsidR="00FF07F9" w:rsidRPr="00E20BBA" w:rsidTr="00F81074">
        <w:tc>
          <w:tcPr>
            <w:cnfStyle w:val="001000000000" w:firstRow="0" w:lastRow="0" w:firstColumn="1" w:lastColumn="0" w:oddVBand="0" w:evenVBand="0" w:oddHBand="0" w:evenHBand="0" w:firstRowFirstColumn="0" w:firstRowLastColumn="0" w:lastRowFirstColumn="0" w:lastRowLastColumn="0"/>
            <w:tcW w:w="3969" w:type="dxa"/>
          </w:tcPr>
          <w:p w:rsidR="00FF07F9" w:rsidRPr="00E20BBA" w:rsidRDefault="00FF07F9" w:rsidP="00F81074">
            <w:pPr>
              <w:ind w:firstLine="34"/>
              <w:contextualSpacing/>
              <w:rPr>
                <w:sz w:val="24"/>
                <w:szCs w:val="24"/>
              </w:rPr>
            </w:pPr>
            <w:r w:rsidRPr="00E20BBA">
              <w:rPr>
                <w:sz w:val="24"/>
                <w:szCs w:val="24"/>
              </w:rPr>
              <w:t xml:space="preserve">Сроки реализации </w:t>
            </w:r>
            <w:r w:rsidRPr="00E20BBA">
              <w:rPr>
                <w:sz w:val="24"/>
                <w:szCs w:val="24"/>
              </w:rPr>
              <w:br/>
              <w:t>муниципальной программы</w:t>
            </w:r>
          </w:p>
        </w:tc>
        <w:tc>
          <w:tcPr>
            <w:tcW w:w="5387" w:type="dxa"/>
          </w:tcPr>
          <w:p w:rsidR="00FF07F9" w:rsidRPr="00E20BBA" w:rsidRDefault="00FF07F9"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2017-2023 г</w:t>
            </w:r>
          </w:p>
        </w:tc>
      </w:tr>
      <w:tr w:rsidR="00FF07F9" w:rsidRPr="00E20BBA" w:rsidTr="00F81074">
        <w:tc>
          <w:tcPr>
            <w:cnfStyle w:val="001000000000" w:firstRow="0" w:lastRow="0" w:firstColumn="1" w:lastColumn="0" w:oddVBand="0" w:evenVBand="0" w:oddHBand="0" w:evenHBand="0" w:firstRowFirstColumn="0" w:firstRowLastColumn="0" w:lastRowFirstColumn="0" w:lastRowLastColumn="0"/>
            <w:tcW w:w="3969" w:type="dxa"/>
          </w:tcPr>
          <w:p w:rsidR="00FF07F9" w:rsidRPr="00E20BBA" w:rsidRDefault="00FF07F9" w:rsidP="00F81074">
            <w:pPr>
              <w:ind w:firstLine="34"/>
              <w:contextualSpacing/>
              <w:rPr>
                <w:sz w:val="24"/>
                <w:szCs w:val="24"/>
              </w:rPr>
            </w:pPr>
            <w:r w:rsidRPr="00E20BBA">
              <w:rPr>
                <w:sz w:val="24"/>
                <w:szCs w:val="24"/>
              </w:rPr>
              <w:t xml:space="preserve">Цель (цели) </w:t>
            </w:r>
          </w:p>
          <w:p w:rsidR="00FF07F9" w:rsidRPr="00E20BBA" w:rsidRDefault="00FF07F9" w:rsidP="00F81074">
            <w:pPr>
              <w:ind w:firstLine="34"/>
              <w:contextualSpacing/>
              <w:rPr>
                <w:sz w:val="24"/>
                <w:szCs w:val="24"/>
              </w:rPr>
            </w:pPr>
            <w:r w:rsidRPr="00E20BBA">
              <w:rPr>
                <w:sz w:val="24"/>
                <w:szCs w:val="24"/>
              </w:rPr>
              <w:t>муниципальной программы</w:t>
            </w:r>
          </w:p>
        </w:tc>
        <w:tc>
          <w:tcPr>
            <w:tcW w:w="5387" w:type="dxa"/>
          </w:tcPr>
          <w:p w:rsidR="00FF07F9" w:rsidRPr="007B4804" w:rsidRDefault="00FF07F9" w:rsidP="00F81074">
            <w:pPr>
              <w:tabs>
                <w:tab w:val="left" w:pos="12049"/>
              </w:tabs>
              <w:ind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7B4804">
              <w:rPr>
                <w:sz w:val="24"/>
                <w:szCs w:val="24"/>
              </w:rPr>
              <w:t>-</w:t>
            </w:r>
            <w:r>
              <w:rPr>
                <w:sz w:val="24"/>
                <w:szCs w:val="24"/>
              </w:rPr>
              <w:t xml:space="preserve"> Реализация </w:t>
            </w:r>
            <w:r w:rsidRPr="007B4804">
              <w:rPr>
                <w:sz w:val="24"/>
                <w:szCs w:val="24"/>
              </w:rPr>
              <w:t>целенаправленной градостроительной политики по формированию комфортной и безопасной среды для проживания населения района,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инвестиционной привлекательности;</w:t>
            </w:r>
          </w:p>
          <w:p w:rsidR="00FF07F9" w:rsidRPr="007B4804" w:rsidRDefault="00FF07F9" w:rsidP="00F81074">
            <w:pPr>
              <w:tabs>
                <w:tab w:val="left" w:pos="12049"/>
              </w:tabs>
              <w:ind w:firstLine="34"/>
              <w:jc w:val="both"/>
              <w:cnfStyle w:val="000000000000" w:firstRow="0" w:lastRow="0" w:firstColumn="0" w:lastColumn="0" w:oddVBand="0" w:evenVBand="0" w:oddHBand="0" w:evenHBand="0" w:firstRowFirstColumn="0" w:firstRowLastColumn="0" w:lastRowFirstColumn="0" w:lastRowLastColumn="0"/>
              <w:rPr>
                <w:sz w:val="24"/>
                <w:szCs w:val="24"/>
              </w:rPr>
            </w:pPr>
            <w:r w:rsidRPr="007B4804">
              <w:rPr>
                <w:sz w:val="24"/>
                <w:szCs w:val="24"/>
              </w:rPr>
              <w:t>- Повышение доходов от управления и распоряжения земельными ресурсами;</w:t>
            </w:r>
          </w:p>
          <w:p w:rsidR="00FF07F9" w:rsidRPr="007B4804" w:rsidRDefault="00FF07F9" w:rsidP="00F81074">
            <w:pPr>
              <w:tabs>
                <w:tab w:val="left" w:pos="12049"/>
              </w:tabs>
              <w:ind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7B4804">
              <w:rPr>
                <w:sz w:val="24"/>
                <w:szCs w:val="24"/>
              </w:rPr>
              <w:t>- Создание условий для реализации Программы в соответствии с установленными сроками и задачами;</w:t>
            </w:r>
          </w:p>
          <w:p w:rsidR="00FF07F9" w:rsidRPr="007B4804" w:rsidRDefault="00FF07F9" w:rsidP="00F81074">
            <w:pPr>
              <w:tabs>
                <w:tab w:val="left" w:pos="12049"/>
              </w:tabs>
              <w:ind w:firstLine="34"/>
              <w:jc w:val="both"/>
              <w:cnfStyle w:val="000000000000" w:firstRow="0" w:lastRow="0" w:firstColumn="0" w:lastColumn="0" w:oddVBand="0" w:evenVBand="0" w:oddHBand="0" w:evenHBand="0" w:firstRowFirstColumn="0" w:firstRowLastColumn="0" w:lastRowFirstColumn="0" w:lastRowLastColumn="0"/>
              <w:rPr>
                <w:sz w:val="24"/>
                <w:szCs w:val="24"/>
              </w:rPr>
            </w:pPr>
            <w:r w:rsidRPr="007B4804">
              <w:rPr>
                <w:sz w:val="24"/>
                <w:szCs w:val="24"/>
              </w:rPr>
              <w:t>- Повышение доходов от управления и распоряжения земельными ресурсами;</w:t>
            </w:r>
          </w:p>
          <w:p w:rsidR="00FF07F9" w:rsidRPr="00E20BBA" w:rsidRDefault="00FF07F9"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7B4804">
              <w:rPr>
                <w:sz w:val="24"/>
                <w:szCs w:val="24"/>
              </w:rPr>
              <w:t>- Обеспечение управления муниципальным имуществом в целях получения доходов от использования имущества и снижения расходов на содержание неиспользуемого имущества.</w:t>
            </w:r>
          </w:p>
        </w:tc>
      </w:tr>
      <w:tr w:rsidR="00FF07F9" w:rsidRPr="00E20BBA" w:rsidTr="00F81074">
        <w:tc>
          <w:tcPr>
            <w:cnfStyle w:val="001000000000" w:firstRow="0" w:lastRow="0" w:firstColumn="1" w:lastColumn="0" w:oddVBand="0" w:evenVBand="0" w:oddHBand="0" w:evenHBand="0" w:firstRowFirstColumn="0" w:firstRowLastColumn="0" w:lastRowFirstColumn="0" w:lastRowLastColumn="0"/>
            <w:tcW w:w="3969" w:type="dxa"/>
          </w:tcPr>
          <w:p w:rsidR="00FF07F9" w:rsidRPr="00E20BBA" w:rsidRDefault="00FF07F9" w:rsidP="00F81074">
            <w:pPr>
              <w:ind w:firstLine="34"/>
              <w:contextualSpacing/>
              <w:rPr>
                <w:sz w:val="24"/>
                <w:szCs w:val="24"/>
              </w:rPr>
            </w:pPr>
            <w:r w:rsidRPr="00E20BBA">
              <w:rPr>
                <w:sz w:val="24"/>
                <w:szCs w:val="24"/>
              </w:rPr>
              <w:t xml:space="preserve">Перечень подпрограмм (подпрограмм </w:t>
            </w:r>
            <w:r w:rsidRPr="00E20BBA">
              <w:rPr>
                <w:sz w:val="24"/>
                <w:szCs w:val="24"/>
                <w:lang w:val="en-US"/>
              </w:rPr>
              <w:t>n</w:t>
            </w:r>
            <w:r w:rsidRPr="00E20BBA">
              <w:rPr>
                <w:sz w:val="24"/>
                <w:szCs w:val="24"/>
              </w:rPr>
              <w:t>/ ведомственных целевых программ)</w:t>
            </w:r>
            <w:r w:rsidRPr="00E20BBA">
              <w:rPr>
                <w:sz w:val="24"/>
                <w:szCs w:val="24"/>
              </w:rPr>
              <w:br/>
              <w:t>муниципальной программы</w:t>
            </w:r>
          </w:p>
        </w:tc>
        <w:tc>
          <w:tcPr>
            <w:tcW w:w="5387" w:type="dxa"/>
          </w:tcPr>
          <w:p w:rsidR="00FF07F9" w:rsidRDefault="00FF07F9"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Pr="007B4804">
              <w:rPr>
                <w:sz w:val="24"/>
                <w:szCs w:val="24"/>
              </w:rPr>
              <w:t xml:space="preserve"> Актуализация документов территориального развития Борисоглебского муниципального района</w:t>
            </w:r>
            <w:r>
              <w:rPr>
                <w:sz w:val="24"/>
                <w:szCs w:val="24"/>
              </w:rPr>
              <w:t>;</w:t>
            </w:r>
          </w:p>
          <w:p w:rsidR="00FF07F9" w:rsidRDefault="00FF07F9"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r w:rsidRPr="007B4804">
              <w:rPr>
                <w:sz w:val="24"/>
                <w:szCs w:val="24"/>
              </w:rPr>
              <w:t xml:space="preserve">Эффективное управление земельными </w:t>
            </w:r>
            <w:r w:rsidRPr="007B4804">
              <w:rPr>
                <w:sz w:val="24"/>
                <w:szCs w:val="24"/>
              </w:rPr>
              <w:lastRenderedPageBreak/>
              <w:t>ресурсами Борисоглебского муниципального района</w:t>
            </w:r>
            <w:r>
              <w:rPr>
                <w:sz w:val="24"/>
                <w:szCs w:val="24"/>
              </w:rPr>
              <w:t>;</w:t>
            </w:r>
          </w:p>
          <w:p w:rsidR="00FF07F9" w:rsidRPr="00E20BBA" w:rsidRDefault="00FF07F9"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r w:rsidRPr="007B4804">
              <w:rPr>
                <w:sz w:val="24"/>
                <w:szCs w:val="24"/>
              </w:rPr>
              <w:t>Эффективное управление муниципальным имуществом Борисоглебского муниципального района</w:t>
            </w:r>
          </w:p>
        </w:tc>
      </w:tr>
      <w:tr w:rsidR="00FF07F9" w:rsidRPr="00E20BBA" w:rsidTr="00F81074">
        <w:tc>
          <w:tcPr>
            <w:cnfStyle w:val="001000000000" w:firstRow="0" w:lastRow="0" w:firstColumn="1" w:lastColumn="0" w:oddVBand="0" w:evenVBand="0" w:oddHBand="0" w:evenHBand="0" w:firstRowFirstColumn="0" w:firstRowLastColumn="0" w:lastRowFirstColumn="0" w:lastRowLastColumn="0"/>
            <w:tcW w:w="3969" w:type="dxa"/>
          </w:tcPr>
          <w:p w:rsidR="00FF07F9" w:rsidRPr="00E20BBA" w:rsidRDefault="00FF07F9" w:rsidP="00F81074">
            <w:pPr>
              <w:ind w:firstLine="34"/>
              <w:contextualSpacing/>
              <w:rPr>
                <w:sz w:val="24"/>
                <w:szCs w:val="24"/>
              </w:rPr>
            </w:pPr>
            <w:r w:rsidRPr="00E20BBA">
              <w:rPr>
                <w:sz w:val="24"/>
                <w:szCs w:val="24"/>
              </w:rPr>
              <w:lastRenderedPageBreak/>
              <w:t>Объемы и источники финансирования</w:t>
            </w:r>
          </w:p>
          <w:p w:rsidR="00FF07F9" w:rsidRPr="00E20BBA" w:rsidRDefault="00FF07F9" w:rsidP="00F81074">
            <w:pPr>
              <w:ind w:firstLine="34"/>
              <w:contextualSpacing/>
              <w:rPr>
                <w:sz w:val="24"/>
                <w:szCs w:val="24"/>
              </w:rPr>
            </w:pPr>
            <w:r w:rsidRPr="00E20BBA">
              <w:rPr>
                <w:sz w:val="24"/>
                <w:szCs w:val="24"/>
              </w:rPr>
              <w:t>муниципальной программы</w:t>
            </w:r>
          </w:p>
        </w:tc>
        <w:tc>
          <w:tcPr>
            <w:tcW w:w="5387" w:type="dxa"/>
          </w:tcPr>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всего по муниципальной программе</w:t>
            </w:r>
            <w:r w:rsidRPr="003477FF">
              <w:rPr>
                <w:sz w:val="24"/>
                <w:szCs w:val="24"/>
              </w:rPr>
              <w:t xml:space="preserve"> </w:t>
            </w:r>
            <w:r>
              <w:rPr>
                <w:sz w:val="24"/>
                <w:szCs w:val="24"/>
              </w:rPr>
              <w:t>9145,9</w:t>
            </w:r>
            <w:r w:rsidRPr="003477FF">
              <w:rPr>
                <w:sz w:val="24"/>
                <w:szCs w:val="24"/>
              </w:rPr>
              <w:t xml:space="preserve"> тыс. руб</w:t>
            </w:r>
            <w:r>
              <w:rPr>
                <w:sz w:val="24"/>
                <w:szCs w:val="24"/>
              </w:rPr>
              <w:t xml:space="preserve">., </w:t>
            </w:r>
            <w:r w:rsidRPr="003477FF">
              <w:rPr>
                <w:sz w:val="24"/>
                <w:szCs w:val="24"/>
              </w:rPr>
              <w:t>из них:</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областные средства:</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19</w:t>
            </w:r>
            <w:r w:rsidRPr="00E20BBA">
              <w:rPr>
                <w:sz w:val="24"/>
                <w:szCs w:val="24"/>
              </w:rPr>
              <w:t xml:space="preserve"> год – </w:t>
            </w:r>
            <w:r>
              <w:rPr>
                <w:sz w:val="24"/>
                <w:szCs w:val="24"/>
              </w:rPr>
              <w:t>633,46</w:t>
            </w:r>
            <w:r w:rsidRPr="00E20BBA">
              <w:rPr>
                <w:sz w:val="24"/>
                <w:szCs w:val="24"/>
              </w:rPr>
              <w:t xml:space="preserve"> тыс. руб.;</w:t>
            </w:r>
          </w:p>
          <w:p w:rsidR="00FF07F9"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20</w:t>
            </w:r>
            <w:r w:rsidRPr="00E20BBA">
              <w:rPr>
                <w:sz w:val="24"/>
                <w:szCs w:val="24"/>
              </w:rPr>
              <w:t xml:space="preserve"> год – </w:t>
            </w:r>
            <w:r>
              <w:rPr>
                <w:sz w:val="24"/>
                <w:szCs w:val="24"/>
              </w:rPr>
              <w:t>633,46</w:t>
            </w:r>
            <w:r w:rsidRPr="00E20BBA">
              <w:rPr>
                <w:sz w:val="24"/>
                <w:szCs w:val="24"/>
              </w:rPr>
              <w:t xml:space="preserve"> тыс. руб.;</w:t>
            </w:r>
          </w:p>
          <w:p w:rsidR="00FF07F9" w:rsidRPr="00E20BBA" w:rsidRDefault="00FF07F9"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2022 год – 2351,0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средства районного бюджета</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17</w:t>
            </w:r>
            <w:r w:rsidRPr="00E20BBA">
              <w:rPr>
                <w:sz w:val="24"/>
                <w:szCs w:val="24"/>
              </w:rPr>
              <w:t xml:space="preserve"> год – </w:t>
            </w:r>
            <w:r>
              <w:rPr>
                <w:sz w:val="24"/>
                <w:szCs w:val="24"/>
              </w:rPr>
              <w:t>1307,9</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18</w:t>
            </w:r>
            <w:r w:rsidRPr="00E20BBA">
              <w:rPr>
                <w:sz w:val="24"/>
                <w:szCs w:val="24"/>
              </w:rPr>
              <w:t xml:space="preserve"> год – </w:t>
            </w:r>
            <w:r>
              <w:rPr>
                <w:sz w:val="24"/>
                <w:szCs w:val="24"/>
              </w:rPr>
              <w:t>970,0</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r w:rsidRPr="00E20BBA">
              <w:rPr>
                <w:sz w:val="24"/>
                <w:szCs w:val="24"/>
              </w:rPr>
              <w:t xml:space="preserve"> год – </w:t>
            </w:r>
            <w:r>
              <w:rPr>
                <w:sz w:val="24"/>
                <w:szCs w:val="24"/>
              </w:rPr>
              <w:t>601,208</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r w:rsidRPr="00E20BBA">
              <w:rPr>
                <w:sz w:val="24"/>
                <w:szCs w:val="24"/>
              </w:rPr>
              <w:t xml:space="preserve"> год – </w:t>
            </w:r>
            <w:r>
              <w:rPr>
                <w:sz w:val="24"/>
                <w:szCs w:val="24"/>
              </w:rPr>
              <w:t>810,0</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r w:rsidRPr="00E20BBA">
              <w:rPr>
                <w:sz w:val="24"/>
                <w:szCs w:val="24"/>
              </w:rPr>
              <w:t xml:space="preserve"> год – </w:t>
            </w:r>
            <w:r>
              <w:rPr>
                <w:sz w:val="24"/>
                <w:szCs w:val="24"/>
              </w:rPr>
              <w:t>509,5</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r w:rsidRPr="00E20BBA">
              <w:rPr>
                <w:sz w:val="24"/>
                <w:szCs w:val="24"/>
              </w:rPr>
              <w:t xml:space="preserve"> год – </w:t>
            </w:r>
            <w:r>
              <w:rPr>
                <w:sz w:val="24"/>
                <w:szCs w:val="24"/>
              </w:rPr>
              <w:t>1284,70</w:t>
            </w:r>
            <w:r w:rsidRPr="00E20BBA">
              <w:rPr>
                <w:sz w:val="24"/>
                <w:szCs w:val="24"/>
              </w:rPr>
              <w:t xml:space="preserve"> тыс. руб.;</w:t>
            </w:r>
          </w:p>
          <w:p w:rsidR="00FF07F9"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r w:rsidRPr="00E20BBA">
              <w:rPr>
                <w:sz w:val="24"/>
                <w:szCs w:val="24"/>
              </w:rPr>
              <w:t xml:space="preserve"> год – </w:t>
            </w:r>
            <w:r>
              <w:rPr>
                <w:sz w:val="24"/>
                <w:szCs w:val="24"/>
              </w:rPr>
              <w:t>44,7</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FF07F9" w:rsidRPr="00E20BBA" w:rsidTr="00F81074">
        <w:tc>
          <w:tcPr>
            <w:cnfStyle w:val="001000000000" w:firstRow="0" w:lastRow="0" w:firstColumn="1" w:lastColumn="0" w:oddVBand="0" w:evenVBand="0" w:oddHBand="0" w:evenHBand="0" w:firstRowFirstColumn="0" w:firstRowLastColumn="0" w:lastRowFirstColumn="0" w:lastRowLastColumn="0"/>
            <w:tcW w:w="3969" w:type="dxa"/>
          </w:tcPr>
          <w:p w:rsidR="00FF07F9" w:rsidRPr="00E20BBA" w:rsidRDefault="00FF07F9" w:rsidP="00F81074">
            <w:pPr>
              <w:ind w:firstLine="34"/>
              <w:contextualSpacing/>
              <w:rPr>
                <w:sz w:val="24"/>
                <w:szCs w:val="24"/>
              </w:rPr>
            </w:pPr>
            <w:r w:rsidRPr="00E20BBA">
              <w:rPr>
                <w:sz w:val="24"/>
                <w:szCs w:val="24"/>
              </w:rPr>
              <w:t xml:space="preserve">Плановые объемы </w:t>
            </w:r>
            <w:r w:rsidRPr="00E20BBA">
              <w:rPr>
                <w:sz w:val="24"/>
                <w:szCs w:val="24"/>
              </w:rPr>
              <w:br/>
              <w:t>финансирования подпрограмм муниципальной программы по годам реализации</w:t>
            </w:r>
          </w:p>
        </w:tc>
        <w:tc>
          <w:tcPr>
            <w:tcW w:w="5387" w:type="dxa"/>
          </w:tcPr>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 подпрограмма </w:t>
            </w:r>
            <w:r>
              <w:rPr>
                <w:sz w:val="24"/>
                <w:szCs w:val="24"/>
              </w:rPr>
              <w:t>«Актуализация документов территориального развития Борисоглебского муниципального района»</w:t>
            </w:r>
            <w:r w:rsidRPr="00E20BBA">
              <w:rPr>
                <w:sz w:val="24"/>
                <w:szCs w:val="24"/>
              </w:rPr>
              <w:t>:</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всего </w:t>
            </w:r>
            <w:r>
              <w:rPr>
                <w:sz w:val="24"/>
                <w:szCs w:val="24"/>
              </w:rPr>
              <w:t>3274,06</w:t>
            </w:r>
            <w:r w:rsidRPr="00E20BBA">
              <w:rPr>
                <w:sz w:val="24"/>
                <w:szCs w:val="24"/>
              </w:rPr>
              <w:t xml:space="preserve"> тыс. руб., из них:</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17</w:t>
            </w:r>
            <w:r w:rsidRPr="00E20BBA">
              <w:rPr>
                <w:sz w:val="24"/>
                <w:szCs w:val="24"/>
              </w:rPr>
              <w:t xml:space="preserve"> год – </w:t>
            </w:r>
            <w:r>
              <w:rPr>
                <w:sz w:val="24"/>
                <w:szCs w:val="24"/>
              </w:rPr>
              <w:t>420,0</w:t>
            </w:r>
            <w:r w:rsidRPr="00E20BBA">
              <w:rPr>
                <w:sz w:val="24"/>
                <w:szCs w:val="24"/>
              </w:rPr>
              <w:t xml:space="preserve"> тыс. руб.;</w:t>
            </w:r>
          </w:p>
          <w:p w:rsidR="00FF07F9"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18</w:t>
            </w:r>
            <w:r w:rsidRPr="00E20BBA">
              <w:rPr>
                <w:sz w:val="24"/>
                <w:szCs w:val="24"/>
              </w:rPr>
              <w:t xml:space="preserve"> год – </w:t>
            </w:r>
            <w:r>
              <w:rPr>
                <w:sz w:val="24"/>
                <w:szCs w:val="24"/>
              </w:rPr>
              <w:t>5,0</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r w:rsidRPr="00E20BBA">
              <w:rPr>
                <w:sz w:val="24"/>
                <w:szCs w:val="24"/>
              </w:rPr>
              <w:t xml:space="preserve"> год – </w:t>
            </w:r>
            <w:r>
              <w:rPr>
                <w:sz w:val="24"/>
                <w:szCs w:val="24"/>
              </w:rPr>
              <w:t>826,8</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r w:rsidRPr="00E20BBA">
              <w:rPr>
                <w:sz w:val="24"/>
                <w:szCs w:val="24"/>
              </w:rPr>
              <w:t xml:space="preserve"> год – </w:t>
            </w:r>
            <w:r>
              <w:rPr>
                <w:sz w:val="24"/>
                <w:szCs w:val="24"/>
              </w:rPr>
              <w:t>1083,46</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r w:rsidRPr="00E20BBA">
              <w:rPr>
                <w:sz w:val="24"/>
                <w:szCs w:val="24"/>
              </w:rPr>
              <w:t xml:space="preserve"> год – </w:t>
            </w:r>
            <w:r>
              <w:rPr>
                <w:sz w:val="24"/>
                <w:szCs w:val="24"/>
              </w:rPr>
              <w:t>109,0</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r w:rsidRPr="00E20BBA">
              <w:rPr>
                <w:sz w:val="24"/>
                <w:szCs w:val="24"/>
              </w:rPr>
              <w:t xml:space="preserve"> год – </w:t>
            </w:r>
            <w:r>
              <w:rPr>
                <w:sz w:val="24"/>
                <w:szCs w:val="24"/>
              </w:rPr>
              <w:t>814,9</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r w:rsidRPr="00E20BBA">
              <w:rPr>
                <w:sz w:val="24"/>
                <w:szCs w:val="24"/>
              </w:rPr>
              <w:t xml:space="preserve"> год – </w:t>
            </w:r>
            <w:r>
              <w:rPr>
                <w:sz w:val="24"/>
                <w:szCs w:val="24"/>
              </w:rPr>
              <w:t>14,9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подпрограмма</w:t>
            </w:r>
            <w:r>
              <w:rPr>
                <w:sz w:val="24"/>
                <w:szCs w:val="24"/>
              </w:rPr>
              <w:t xml:space="preserve"> «Эффективное управление земельными ресурсами Борисоглебского муниципального района»</w:t>
            </w:r>
            <w:r w:rsidRPr="00E20BBA">
              <w:rPr>
                <w:sz w:val="24"/>
                <w:szCs w:val="24"/>
              </w:rPr>
              <w:t>:</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всего </w:t>
            </w:r>
            <w:r>
              <w:rPr>
                <w:sz w:val="24"/>
                <w:szCs w:val="24"/>
              </w:rPr>
              <w:t>2</w:t>
            </w:r>
            <w:r w:rsidR="00F81B6F">
              <w:rPr>
                <w:sz w:val="24"/>
                <w:szCs w:val="24"/>
              </w:rPr>
              <w:t>109,1</w:t>
            </w:r>
            <w:r w:rsidRPr="00E20BBA">
              <w:rPr>
                <w:sz w:val="24"/>
                <w:szCs w:val="24"/>
              </w:rPr>
              <w:t xml:space="preserve"> тыс. руб., из них:</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17</w:t>
            </w:r>
            <w:r w:rsidRPr="00E20BBA">
              <w:rPr>
                <w:sz w:val="24"/>
                <w:szCs w:val="24"/>
              </w:rPr>
              <w:t xml:space="preserve"> год – </w:t>
            </w:r>
            <w:r>
              <w:rPr>
                <w:sz w:val="24"/>
                <w:szCs w:val="24"/>
              </w:rPr>
              <w:t>667,9</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18</w:t>
            </w:r>
            <w:r w:rsidRPr="00E20BBA">
              <w:rPr>
                <w:sz w:val="24"/>
                <w:szCs w:val="24"/>
              </w:rPr>
              <w:t xml:space="preserve"> год – </w:t>
            </w:r>
            <w:r>
              <w:rPr>
                <w:sz w:val="24"/>
                <w:szCs w:val="24"/>
              </w:rPr>
              <w:t>510,0</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r w:rsidRPr="00E20BBA">
              <w:rPr>
                <w:sz w:val="24"/>
                <w:szCs w:val="24"/>
              </w:rPr>
              <w:t xml:space="preserve"> год – </w:t>
            </w:r>
            <w:r>
              <w:rPr>
                <w:sz w:val="24"/>
                <w:szCs w:val="24"/>
              </w:rPr>
              <w:t>267,0</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r w:rsidRPr="00E20BBA">
              <w:rPr>
                <w:sz w:val="24"/>
                <w:szCs w:val="24"/>
              </w:rPr>
              <w:t xml:space="preserve"> год – </w:t>
            </w:r>
            <w:r>
              <w:rPr>
                <w:sz w:val="24"/>
                <w:szCs w:val="24"/>
              </w:rPr>
              <w:t>213,5</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r w:rsidRPr="00E20BBA">
              <w:rPr>
                <w:sz w:val="24"/>
                <w:szCs w:val="24"/>
              </w:rPr>
              <w:t xml:space="preserve"> год – </w:t>
            </w:r>
            <w:r>
              <w:rPr>
                <w:sz w:val="24"/>
                <w:szCs w:val="24"/>
              </w:rPr>
              <w:t>250,0</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r w:rsidRPr="00E20BBA">
              <w:rPr>
                <w:sz w:val="24"/>
                <w:szCs w:val="24"/>
              </w:rPr>
              <w:t xml:space="preserve"> год – </w:t>
            </w:r>
            <w:r w:rsidR="00657467">
              <w:rPr>
                <w:sz w:val="24"/>
                <w:szCs w:val="24"/>
              </w:rPr>
              <w:t>185,8</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r w:rsidRPr="00E20BBA">
              <w:rPr>
                <w:sz w:val="24"/>
                <w:szCs w:val="24"/>
              </w:rPr>
              <w:t xml:space="preserve"> год – </w:t>
            </w:r>
            <w:r>
              <w:rPr>
                <w:sz w:val="24"/>
                <w:szCs w:val="24"/>
              </w:rPr>
              <w:t>14,9 тыс. руб.</w:t>
            </w:r>
          </w:p>
          <w:p w:rsidR="00FF07F9"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подпрограмма</w:t>
            </w:r>
            <w:r>
              <w:rPr>
                <w:sz w:val="24"/>
                <w:szCs w:val="24"/>
              </w:rPr>
              <w:t xml:space="preserve"> «Эффективное управление муниципальным имуществом Борисоглебского муниципального района»:</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всего </w:t>
            </w:r>
            <w:r>
              <w:rPr>
                <w:sz w:val="24"/>
                <w:szCs w:val="24"/>
              </w:rPr>
              <w:t>37</w:t>
            </w:r>
            <w:r w:rsidR="00F81B6F">
              <w:rPr>
                <w:sz w:val="24"/>
                <w:szCs w:val="24"/>
              </w:rPr>
              <w:t>62</w:t>
            </w:r>
            <w:r>
              <w:rPr>
                <w:sz w:val="24"/>
                <w:szCs w:val="24"/>
              </w:rPr>
              <w:t>,</w:t>
            </w:r>
            <w:r w:rsidR="00F81B6F">
              <w:rPr>
                <w:sz w:val="24"/>
                <w:szCs w:val="24"/>
              </w:rPr>
              <w:t>7</w:t>
            </w:r>
            <w:r>
              <w:rPr>
                <w:sz w:val="24"/>
                <w:szCs w:val="24"/>
              </w:rPr>
              <w:t>68</w:t>
            </w:r>
            <w:r w:rsidRPr="00E20BBA">
              <w:rPr>
                <w:sz w:val="24"/>
                <w:szCs w:val="24"/>
              </w:rPr>
              <w:t xml:space="preserve"> тыс. руб., из них:</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17</w:t>
            </w:r>
            <w:r w:rsidRPr="00E20BBA">
              <w:rPr>
                <w:sz w:val="24"/>
                <w:szCs w:val="24"/>
              </w:rPr>
              <w:t xml:space="preserve"> год – </w:t>
            </w:r>
            <w:r>
              <w:rPr>
                <w:sz w:val="24"/>
                <w:szCs w:val="24"/>
              </w:rPr>
              <w:t>220,0</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18</w:t>
            </w:r>
            <w:r w:rsidRPr="00E20BBA">
              <w:rPr>
                <w:sz w:val="24"/>
                <w:szCs w:val="24"/>
              </w:rPr>
              <w:t xml:space="preserve"> год – </w:t>
            </w:r>
            <w:r>
              <w:rPr>
                <w:sz w:val="24"/>
                <w:szCs w:val="24"/>
              </w:rPr>
              <w:t>455,0</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r w:rsidRPr="00E20BBA">
              <w:rPr>
                <w:sz w:val="24"/>
                <w:szCs w:val="24"/>
              </w:rPr>
              <w:t xml:space="preserve"> год – </w:t>
            </w:r>
            <w:r>
              <w:rPr>
                <w:sz w:val="24"/>
                <w:szCs w:val="24"/>
              </w:rPr>
              <w:t>140,868</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r w:rsidRPr="00E20BBA">
              <w:rPr>
                <w:sz w:val="24"/>
                <w:szCs w:val="24"/>
              </w:rPr>
              <w:t xml:space="preserve"> год – </w:t>
            </w:r>
            <w:r>
              <w:rPr>
                <w:sz w:val="24"/>
                <w:szCs w:val="24"/>
              </w:rPr>
              <w:t>146,5</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r w:rsidRPr="00E20BBA">
              <w:rPr>
                <w:sz w:val="24"/>
                <w:szCs w:val="24"/>
              </w:rPr>
              <w:t xml:space="preserve"> год – </w:t>
            </w:r>
            <w:r>
              <w:rPr>
                <w:sz w:val="24"/>
                <w:szCs w:val="24"/>
              </w:rPr>
              <w:t>150,5</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r w:rsidRPr="00E20BBA">
              <w:rPr>
                <w:sz w:val="24"/>
                <w:szCs w:val="24"/>
              </w:rPr>
              <w:t xml:space="preserve"> год – </w:t>
            </w:r>
            <w:r w:rsidR="00657467">
              <w:rPr>
                <w:sz w:val="24"/>
                <w:szCs w:val="24"/>
              </w:rPr>
              <w:t>2635,0</w:t>
            </w:r>
            <w:r w:rsidRPr="00E20BBA">
              <w:rPr>
                <w:sz w:val="24"/>
                <w:szCs w:val="24"/>
              </w:rPr>
              <w:t xml:space="preserve"> тыс. руб.;</w:t>
            </w:r>
          </w:p>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2023</w:t>
            </w:r>
            <w:r w:rsidRPr="00E20BBA">
              <w:rPr>
                <w:sz w:val="24"/>
                <w:szCs w:val="24"/>
              </w:rPr>
              <w:t xml:space="preserve"> год – </w:t>
            </w:r>
            <w:r>
              <w:rPr>
                <w:sz w:val="24"/>
                <w:szCs w:val="24"/>
              </w:rPr>
              <w:t>14,9 тыс. руб.</w:t>
            </w:r>
          </w:p>
        </w:tc>
      </w:tr>
      <w:tr w:rsidR="00FF07F9" w:rsidRPr="00E20BBA" w:rsidTr="00F81074">
        <w:tc>
          <w:tcPr>
            <w:cnfStyle w:val="001000000000" w:firstRow="0" w:lastRow="0" w:firstColumn="1" w:lastColumn="0" w:oddVBand="0" w:evenVBand="0" w:oddHBand="0" w:evenHBand="0" w:firstRowFirstColumn="0" w:firstRowLastColumn="0" w:lastRowFirstColumn="0" w:lastRowLastColumn="0"/>
            <w:tcW w:w="3969" w:type="dxa"/>
          </w:tcPr>
          <w:p w:rsidR="00FF07F9" w:rsidRPr="00E20BBA" w:rsidRDefault="00FF07F9" w:rsidP="00F81074">
            <w:pPr>
              <w:ind w:firstLine="34"/>
              <w:contextualSpacing/>
              <w:rPr>
                <w:sz w:val="24"/>
                <w:szCs w:val="24"/>
              </w:rPr>
            </w:pPr>
            <w:r w:rsidRPr="00E20BBA">
              <w:rPr>
                <w:sz w:val="24"/>
                <w:szCs w:val="24"/>
              </w:rPr>
              <w:lastRenderedPageBreak/>
              <w:t xml:space="preserve">Конечные результаты </w:t>
            </w:r>
            <w:r w:rsidRPr="00E20BBA">
              <w:rPr>
                <w:sz w:val="24"/>
                <w:szCs w:val="24"/>
              </w:rPr>
              <w:br/>
              <w:t>муниципальной программы</w:t>
            </w:r>
          </w:p>
        </w:tc>
        <w:tc>
          <w:tcPr>
            <w:tcW w:w="5387" w:type="dxa"/>
          </w:tcPr>
          <w:p w:rsidR="00FF07F9" w:rsidRDefault="00FF07F9"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7B4804">
              <w:rPr>
                <w:sz w:val="24"/>
                <w:szCs w:val="24"/>
              </w:rPr>
              <w:t>Актуализация документ</w:t>
            </w:r>
            <w:r>
              <w:rPr>
                <w:sz w:val="24"/>
                <w:szCs w:val="24"/>
              </w:rPr>
              <w:t>ов территориального планирования – 100%;</w:t>
            </w:r>
          </w:p>
          <w:p w:rsidR="00FF07F9" w:rsidRPr="00E20BBA" w:rsidRDefault="00FF07F9"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FF07F9" w:rsidRPr="00E20BBA" w:rsidTr="00F81074">
        <w:tc>
          <w:tcPr>
            <w:cnfStyle w:val="001000000000" w:firstRow="0" w:lastRow="0" w:firstColumn="1" w:lastColumn="0" w:oddVBand="0" w:evenVBand="0" w:oddHBand="0" w:evenHBand="0" w:firstRowFirstColumn="0" w:firstRowLastColumn="0" w:lastRowFirstColumn="0" w:lastRowLastColumn="0"/>
            <w:tcW w:w="3969" w:type="dxa"/>
          </w:tcPr>
          <w:p w:rsidR="00FF07F9" w:rsidRPr="00E20BBA" w:rsidRDefault="00FF07F9" w:rsidP="00F81074">
            <w:pPr>
              <w:ind w:firstLine="34"/>
              <w:contextualSpacing/>
              <w:rPr>
                <w:sz w:val="24"/>
                <w:szCs w:val="24"/>
              </w:rPr>
            </w:pPr>
            <w:r w:rsidRPr="00E20BBA">
              <w:rPr>
                <w:sz w:val="24"/>
                <w:szCs w:val="24"/>
              </w:rPr>
              <w:t>Электронный адрес размещения муниципальной программы в информационно-телекоммуникационной сети «Интернет»</w:t>
            </w:r>
          </w:p>
        </w:tc>
        <w:tc>
          <w:tcPr>
            <w:tcW w:w="5387" w:type="dxa"/>
          </w:tcPr>
          <w:p w:rsidR="00FF07F9" w:rsidRPr="00E20BBA" w:rsidRDefault="00FF07F9"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06503B">
              <w:rPr>
                <w:sz w:val="24"/>
                <w:szCs w:val="24"/>
              </w:rPr>
              <w:t>http://борисоглебский-район</w:t>
            </w:r>
            <w:proofErr w:type="gramStart"/>
            <w:r w:rsidRPr="0006503B">
              <w:rPr>
                <w:sz w:val="24"/>
                <w:szCs w:val="24"/>
              </w:rPr>
              <w:t>.р</w:t>
            </w:r>
            <w:proofErr w:type="gramEnd"/>
            <w:r w:rsidRPr="0006503B">
              <w:rPr>
                <w:sz w:val="24"/>
                <w:szCs w:val="24"/>
              </w:rPr>
              <w:t>ф</w:t>
            </w:r>
          </w:p>
        </w:tc>
      </w:tr>
    </w:tbl>
    <w:p w:rsidR="00E20BBA" w:rsidRPr="00E20BBA" w:rsidRDefault="00E20BBA" w:rsidP="00E20BBA">
      <w:pPr>
        <w:spacing w:after="0" w:line="240" w:lineRule="auto"/>
        <w:ind w:firstLine="709"/>
        <w:contextualSpacing/>
        <w:jc w:val="both"/>
        <w:rPr>
          <w:rFonts w:ascii="Times New Roman" w:eastAsia="Times New Roman" w:hAnsi="Times New Roman" w:cs="Times New Roman"/>
          <w:sz w:val="24"/>
          <w:szCs w:val="24"/>
        </w:rPr>
      </w:pPr>
    </w:p>
    <w:p w:rsidR="00E20BBA" w:rsidRPr="00204BCD" w:rsidRDefault="00E20BBA" w:rsidP="0006503B">
      <w:pPr>
        <w:pStyle w:val="a8"/>
        <w:numPr>
          <w:ilvl w:val="0"/>
          <w:numId w:val="21"/>
        </w:numPr>
        <w:jc w:val="both"/>
        <w:rPr>
          <w:rFonts w:cs="Times New Roman"/>
          <w:b/>
          <w:sz w:val="24"/>
          <w:szCs w:val="24"/>
        </w:rPr>
      </w:pPr>
      <w:r w:rsidRPr="00204BCD">
        <w:rPr>
          <w:rFonts w:cs="Times New Roman"/>
          <w:b/>
          <w:sz w:val="24"/>
          <w:szCs w:val="24"/>
        </w:rPr>
        <w:t>Общая характеристика сферы реализации муниципальной программы</w:t>
      </w:r>
    </w:p>
    <w:p w:rsidR="0006503B" w:rsidRPr="0006503B" w:rsidRDefault="0006503B" w:rsidP="0075717B">
      <w:pPr>
        <w:pStyle w:val="a8"/>
        <w:ind w:left="0"/>
        <w:jc w:val="both"/>
        <w:rPr>
          <w:rFonts w:cs="Times New Roman"/>
          <w:sz w:val="24"/>
          <w:szCs w:val="24"/>
        </w:rPr>
      </w:pPr>
      <w:r w:rsidRPr="0006503B">
        <w:rPr>
          <w:rFonts w:cs="Times New Roman"/>
          <w:sz w:val="24"/>
          <w:szCs w:val="24"/>
        </w:rPr>
        <w:t>Муниципальная программа «Развитие градостроительной деятельности и управление земельно-имущественным комплексом Борисоглебского муниципального района»   (далее - муниципальная программа) разработана с целью решения проблем на территории Борисоглебского муниципального района в области градостроительной, землеустроительной и архитектурной деятельности.</w:t>
      </w:r>
    </w:p>
    <w:p w:rsidR="0006503B" w:rsidRPr="0006503B" w:rsidRDefault="0006503B" w:rsidP="0075717B">
      <w:pPr>
        <w:pStyle w:val="a8"/>
        <w:ind w:left="0"/>
        <w:jc w:val="both"/>
        <w:rPr>
          <w:rFonts w:cs="Times New Roman"/>
          <w:sz w:val="24"/>
          <w:szCs w:val="24"/>
        </w:rPr>
      </w:pPr>
      <w:r w:rsidRPr="0006503B">
        <w:rPr>
          <w:rFonts w:cs="Times New Roman"/>
          <w:sz w:val="24"/>
          <w:szCs w:val="24"/>
        </w:rPr>
        <w:t>Реализация мероприятий муниципальной программы направлена на обеспечение устойчивого развития Борисоглебского муниципального района на основе территориального планирования и градостроительного зонирования, на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6503B" w:rsidRPr="0006503B" w:rsidRDefault="0006503B" w:rsidP="0075717B">
      <w:pPr>
        <w:pStyle w:val="a8"/>
        <w:ind w:left="0"/>
        <w:jc w:val="both"/>
        <w:rPr>
          <w:rFonts w:cs="Times New Roman"/>
          <w:sz w:val="24"/>
          <w:szCs w:val="24"/>
        </w:rPr>
      </w:pPr>
      <w:r w:rsidRPr="0006503B">
        <w:rPr>
          <w:rFonts w:cs="Times New Roman"/>
          <w:sz w:val="24"/>
          <w:szCs w:val="24"/>
        </w:rPr>
        <w:t>Муниципальная программа определяет цели, задачи и направления градостроительной, землеустроительной и архитектурной деятельности на территории Борисоглебского муниципального района, финансовое обеспечение и механизмы реализации предусмотренных мероприятий, показатели их результативности.</w:t>
      </w:r>
    </w:p>
    <w:p w:rsidR="0006503B" w:rsidRPr="0006503B" w:rsidRDefault="0006503B" w:rsidP="0075717B">
      <w:pPr>
        <w:pStyle w:val="a8"/>
        <w:ind w:left="0"/>
        <w:jc w:val="both"/>
        <w:rPr>
          <w:rFonts w:cs="Times New Roman"/>
          <w:sz w:val="24"/>
          <w:szCs w:val="24"/>
        </w:rPr>
      </w:pPr>
      <w:r w:rsidRPr="0006503B">
        <w:rPr>
          <w:rFonts w:cs="Times New Roman"/>
          <w:sz w:val="24"/>
          <w:szCs w:val="24"/>
        </w:rPr>
        <w:t>Внесение изменений в Схему территориального планирования Борисоглебского муниципального района, подготовка документации по планировке территории Борисоглебского муниципального района (далее – Документация по планировке) осуществляется в соответствии с требованиями Градостроительного кодекса Российской Федерации.</w:t>
      </w:r>
    </w:p>
    <w:p w:rsidR="0006503B" w:rsidRPr="0006503B" w:rsidRDefault="0006503B" w:rsidP="0075717B">
      <w:pPr>
        <w:pStyle w:val="a8"/>
        <w:ind w:left="0"/>
        <w:jc w:val="both"/>
        <w:rPr>
          <w:rFonts w:cs="Times New Roman"/>
          <w:sz w:val="24"/>
          <w:szCs w:val="24"/>
        </w:rPr>
      </w:pPr>
      <w:r w:rsidRPr="0006503B">
        <w:rPr>
          <w:rFonts w:cs="Times New Roman"/>
          <w:sz w:val="24"/>
          <w:szCs w:val="24"/>
        </w:rPr>
        <w:t>Наличие актуальной Схемы территориального планирования Борисоглебского муниципального района позволит своевременно принимать решения о резервировании земель, об изъятии, в том числе путем выкупа земельных участков для муниципальных нужд, планомерно развивать инфраструктурное обустройство земельных участков, предназначенных под застройку.</w:t>
      </w:r>
    </w:p>
    <w:p w:rsidR="0006503B" w:rsidRPr="0006503B" w:rsidRDefault="0006503B" w:rsidP="0075717B">
      <w:pPr>
        <w:pStyle w:val="a8"/>
        <w:ind w:left="0"/>
        <w:jc w:val="both"/>
        <w:rPr>
          <w:rFonts w:cs="Times New Roman"/>
          <w:sz w:val="24"/>
          <w:szCs w:val="24"/>
        </w:rPr>
      </w:pPr>
      <w:r w:rsidRPr="0006503B">
        <w:rPr>
          <w:rFonts w:cs="Times New Roman"/>
          <w:sz w:val="24"/>
          <w:szCs w:val="24"/>
        </w:rPr>
        <w:t>В целях обеспечения устойчивого развития территорий и завершения формирования системы градостроительной документации Борисоглебского муниципального района необходима подготовка документации по планировки территории земельных участков, предназначенных для размещения объектов инженерно – коммунальной инфраструктуры.</w:t>
      </w:r>
    </w:p>
    <w:p w:rsidR="0006503B" w:rsidRPr="0006503B" w:rsidRDefault="0006503B" w:rsidP="0075717B">
      <w:pPr>
        <w:pStyle w:val="a8"/>
        <w:ind w:left="0"/>
        <w:jc w:val="both"/>
        <w:rPr>
          <w:rFonts w:cs="Times New Roman"/>
          <w:sz w:val="24"/>
          <w:szCs w:val="24"/>
        </w:rPr>
      </w:pPr>
      <w:r w:rsidRPr="0006503B">
        <w:rPr>
          <w:rFonts w:cs="Times New Roman"/>
          <w:sz w:val="24"/>
          <w:szCs w:val="24"/>
        </w:rPr>
        <w:t>По состоянию на 01.01.2017 общая площадь земель в Борисоглебском районе составляет 3141,7 тыс. га. Площадь земель категории земли населенных пунктов – 10476 га.</w:t>
      </w:r>
    </w:p>
    <w:p w:rsidR="0006503B" w:rsidRPr="0006503B" w:rsidRDefault="0006503B" w:rsidP="0075717B">
      <w:pPr>
        <w:pStyle w:val="a8"/>
        <w:ind w:left="0"/>
        <w:jc w:val="both"/>
        <w:rPr>
          <w:rFonts w:cs="Times New Roman"/>
          <w:sz w:val="24"/>
          <w:szCs w:val="24"/>
        </w:rPr>
      </w:pPr>
      <w:r w:rsidRPr="0006503B">
        <w:rPr>
          <w:rFonts w:cs="Times New Roman"/>
          <w:sz w:val="24"/>
          <w:szCs w:val="24"/>
        </w:rPr>
        <w:t>Отсутствие Документации по планировке осложняет формирование земельных участков для строительства.</w:t>
      </w:r>
    </w:p>
    <w:p w:rsidR="0006503B" w:rsidRPr="0006503B" w:rsidRDefault="0006503B" w:rsidP="0075717B">
      <w:pPr>
        <w:pStyle w:val="a8"/>
        <w:ind w:left="0"/>
        <w:jc w:val="both"/>
        <w:rPr>
          <w:rFonts w:cs="Times New Roman"/>
          <w:sz w:val="24"/>
          <w:szCs w:val="24"/>
        </w:rPr>
      </w:pPr>
      <w:r w:rsidRPr="0006503B">
        <w:rPr>
          <w:rFonts w:cs="Times New Roman"/>
          <w:sz w:val="24"/>
          <w:szCs w:val="24"/>
        </w:rPr>
        <w:t xml:space="preserve">Реализация полномочий органов местного самоуправления в сфере градостроительной, землеустроительной и архитектурной деятельности на территории Борисоглебского муниципального района возможна в рамках общего объема финансирования деятельности отдела строительных и имущественных отношений Администрации Борисоглебского муниципального района либо в рамках целевого финансирования. Анализ возможных вариантов решения поставленных задач показал </w:t>
      </w:r>
      <w:r w:rsidRPr="0006503B">
        <w:rPr>
          <w:rFonts w:cs="Times New Roman"/>
          <w:sz w:val="24"/>
          <w:szCs w:val="24"/>
        </w:rPr>
        <w:lastRenderedPageBreak/>
        <w:t>необходимость использования программно-целевого метода, являющегося одним из современных инструментов стратегического планирования.</w:t>
      </w:r>
    </w:p>
    <w:p w:rsidR="0006503B" w:rsidRPr="0006503B" w:rsidRDefault="0006503B" w:rsidP="0075717B">
      <w:pPr>
        <w:pStyle w:val="a8"/>
        <w:ind w:left="0"/>
        <w:jc w:val="both"/>
        <w:rPr>
          <w:rFonts w:cs="Times New Roman"/>
          <w:sz w:val="24"/>
          <w:szCs w:val="24"/>
        </w:rPr>
      </w:pPr>
      <w:r w:rsidRPr="0006503B">
        <w:rPr>
          <w:rFonts w:cs="Times New Roman"/>
          <w:sz w:val="24"/>
          <w:szCs w:val="24"/>
        </w:rPr>
        <w:t>Проблема развития градостроительной, землеустроительной и архитектурной деятельности на территории Борисоглебского муниципального района носит комплексный характер. Программно-целевой метод позволяет сконцентрировать в рамках муниципальной программы имеющиеся ресурсы на решении ключевых проблем в сфере градостроительства, землеустройства и архитектуры, обеспечить сбалансированность и последовательность решения стоящих задач.</w:t>
      </w:r>
    </w:p>
    <w:p w:rsidR="0006503B" w:rsidRPr="0006503B" w:rsidRDefault="0006503B" w:rsidP="0075717B">
      <w:pPr>
        <w:pStyle w:val="a8"/>
        <w:ind w:left="0"/>
        <w:jc w:val="both"/>
        <w:rPr>
          <w:rFonts w:cs="Times New Roman"/>
          <w:sz w:val="24"/>
          <w:szCs w:val="24"/>
        </w:rPr>
      </w:pPr>
      <w:r w:rsidRPr="0006503B">
        <w:rPr>
          <w:rFonts w:cs="Times New Roman"/>
          <w:sz w:val="24"/>
          <w:szCs w:val="24"/>
        </w:rPr>
        <w:t>Главным принципом, на основе которого разработана муниципальная программа, является рациональное использование территории Борисоглебского муниципального района,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6503B" w:rsidRPr="0006503B" w:rsidRDefault="0006503B" w:rsidP="0075717B">
      <w:pPr>
        <w:pStyle w:val="a8"/>
        <w:ind w:left="0"/>
        <w:jc w:val="both"/>
        <w:rPr>
          <w:rFonts w:cs="Times New Roman"/>
          <w:sz w:val="24"/>
          <w:szCs w:val="24"/>
        </w:rPr>
      </w:pPr>
      <w:r w:rsidRPr="0006503B">
        <w:rPr>
          <w:rFonts w:cs="Times New Roman"/>
          <w:sz w:val="24"/>
          <w:szCs w:val="24"/>
        </w:rPr>
        <w:t>При реализации муниципальной программы возможны финансовые риски, связанные с отсутствием или недостаточным финансированием мероприятий муниципальной программы. Это может привести к тому, что не будет обеспечено эффективное градостроительное планирование и застройка территории Борисоглебского муниципального района, устойчивое развитие Борисоглебского муниципального района на основе территориального планирования и градостроительного зонирования, а также недостаточным образом будет обеспечено рациональное использование земель, расположенных в границах Борисоглебского муниципального района.</w:t>
      </w:r>
    </w:p>
    <w:p w:rsidR="0006503B" w:rsidRPr="0006503B" w:rsidRDefault="0006503B" w:rsidP="0075717B">
      <w:pPr>
        <w:pStyle w:val="a8"/>
        <w:ind w:left="0"/>
        <w:jc w:val="both"/>
        <w:rPr>
          <w:rFonts w:cs="Times New Roman"/>
          <w:sz w:val="24"/>
          <w:szCs w:val="24"/>
        </w:rPr>
      </w:pPr>
      <w:r w:rsidRPr="0006503B">
        <w:rPr>
          <w:rFonts w:cs="Times New Roman"/>
          <w:sz w:val="24"/>
          <w:szCs w:val="24"/>
        </w:rPr>
        <w:t>Преодоление рисков может быть осуществлено путем сохранения устойчивого финансирования муниципальной программы.</w:t>
      </w:r>
    </w:p>
    <w:p w:rsidR="00204BCD" w:rsidRDefault="00204BCD" w:rsidP="00E20BBA">
      <w:pPr>
        <w:spacing w:after="0" w:line="240" w:lineRule="auto"/>
        <w:ind w:firstLine="709"/>
        <w:contextualSpacing/>
        <w:jc w:val="both"/>
        <w:rPr>
          <w:rFonts w:ascii="Times New Roman" w:eastAsia="Times New Roman" w:hAnsi="Times New Roman" w:cs="Times New Roman"/>
          <w:sz w:val="24"/>
          <w:szCs w:val="24"/>
        </w:rPr>
      </w:pPr>
    </w:p>
    <w:p w:rsidR="00E20BBA" w:rsidRDefault="00E20BBA" w:rsidP="00E20BBA">
      <w:pPr>
        <w:spacing w:after="0" w:line="240" w:lineRule="auto"/>
        <w:ind w:firstLine="709"/>
        <w:contextualSpacing/>
        <w:jc w:val="both"/>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t xml:space="preserve">II. </w:t>
      </w:r>
      <w:r w:rsidRPr="00204BCD">
        <w:rPr>
          <w:rFonts w:ascii="Times New Roman" w:eastAsia="Times New Roman" w:hAnsi="Times New Roman" w:cs="Times New Roman"/>
          <w:b/>
          <w:sz w:val="24"/>
          <w:szCs w:val="24"/>
        </w:rPr>
        <w:t>Приоритеты политики органов местного самоуправления в сфере реализации муниципальной программы и ожидаемые конечные результаты ее реализации</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Приоритеты муниципальной политики Борисоглебского муниципального района, в рамках которой реализуется муниципальная программа, определяются целями и задачами, направленными на развитие градостроительной, землеустроительной и архитектурной деятельности на территории Борисоглебского муниципального района в соответствии с Градостроительным кодексом Российской Федерации, Жилищным кодексом Российской Федерации и Земельным кодексом Российской Федерации.</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Приоритетными направлениями муниципальной политики для реализации целей и задач муниципальной программы являются:</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рациональное использование земель на основе землеустроительной и градостроительной документации;</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эффективная организация территории на основе ее зонирования;</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организация постановки земельных участков на государственный кадастровый учет;</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координация и проведение геодезических и картографических работ для нужд землеустройства, кадастра недвижимости и иных нужд;</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обеспечение перехода на современные методы выполнения геодезических работ, основанных на геоинформационных и цифровых технологиях.</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Для обеспечения развития градостроительной, землеустроительной и архитектурной деятельности на территории Борисоглебского муниципального района в соответствии с действующим законодательством Российской Федерации целями муниципальной программы являются:</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реализация целенаправленной градостроительной политики по формированию комфортной и безопасной среды для проживания населения района,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инвестиционной привлекательности;</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lastRenderedPageBreak/>
        <w:t>- повышение доходов от управления и распоряжения земельными ресурсами;</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создание условий для реализации муниципальной программы в соответствии с установленными сроками и задачами;</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обеспечение управления муниципальным имуществом в целях получения доходов от использования имущества и снижения расходов на содержание неиспользуемого имущества.</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Для достижения поставленных целей муниципальной программы предполагается решение следующих задач:</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обеспечение органа местного самоуправления актуализированными документами территориального планирования, градостроительного зонирования, местными нормативами градостроительного проектирования;</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обеспечение эффективного ведения градостроительной деятельности на территории Борисоглебского муниципального района в соответствии с основными принципами законодательства о градостроительной деятельности, направленной на устойчивое развитие территории;</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вовлечение в оборот земельных участков под жилищное и иное строительство;</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обеспечение эффективного управления земельными ресурсами;</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обеспечение полноты и достоверности данных реестра муниципального имущества;</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обеспечение эффективного управления, распоряжения, использования и сохранения муниципального имущества.</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Решение задач и достижение целей муниципальной программы позволит достигнуть следующих основных результатов:</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xml:space="preserve">- реализация государственной политики по эффективному использованию земли и иной недвижимости; </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xml:space="preserve">- увеличение поступлений земельного налога и арендной платы за землю в бюджет Борисоглебского муниципального района, налога на имущество за счет реализации программных мероприятий; </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xml:space="preserve">- вовлечение земли и иной недвижимости в хозяйственный оборот; </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xml:space="preserve">- обеспечение функционирования системы управления земельно-имущественным комплексом Борисоглебского муниципального района, наполнение данными государственного реестра недвижимости, создание и ведение информационной системы обеспечения градостроительной деятельности; </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xml:space="preserve">- проведение разграничения государственной собственности на землю с регистрацией прав муниципальной собственности на земельные участки; </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xml:space="preserve">- установление границ муниципального образования Борисоглебского муниципального района; </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xml:space="preserve">- формирование и вовлечение в оборот земель сельскохозяйственного назначения; </w:t>
      </w:r>
    </w:p>
    <w:p w:rsidR="0075717B" w:rsidRPr="0075717B" w:rsidRDefault="0075717B" w:rsidP="0075717B">
      <w:pPr>
        <w:spacing w:after="0" w:line="240" w:lineRule="auto"/>
        <w:ind w:firstLine="709"/>
        <w:contextualSpacing/>
        <w:jc w:val="both"/>
        <w:rPr>
          <w:rFonts w:ascii="Times New Roman" w:eastAsia="Times New Roman" w:hAnsi="Times New Roman" w:cs="Times New Roman"/>
          <w:sz w:val="24"/>
          <w:szCs w:val="24"/>
        </w:rPr>
      </w:pPr>
      <w:r w:rsidRPr="0075717B">
        <w:rPr>
          <w:rFonts w:ascii="Times New Roman" w:eastAsia="Times New Roman" w:hAnsi="Times New Roman" w:cs="Times New Roman"/>
          <w:sz w:val="24"/>
          <w:szCs w:val="24"/>
        </w:rPr>
        <w:t xml:space="preserve">- обеспечение защиты информации, персональных данных. </w:t>
      </w:r>
    </w:p>
    <w:p w:rsidR="0075717B" w:rsidRDefault="0075717B" w:rsidP="0075717B">
      <w:pPr>
        <w:spacing w:after="0" w:line="240" w:lineRule="auto"/>
        <w:ind w:firstLine="709"/>
        <w:contextualSpacing/>
        <w:jc w:val="both"/>
        <w:rPr>
          <w:rFonts w:ascii="Times New Roman" w:eastAsia="Times New Roman" w:hAnsi="Times New Roman" w:cs="Times New Roman"/>
          <w:sz w:val="24"/>
          <w:szCs w:val="24"/>
        </w:rPr>
      </w:pPr>
    </w:p>
    <w:p w:rsidR="0075717B" w:rsidRPr="00E20BBA" w:rsidRDefault="0075717B" w:rsidP="00E20BBA">
      <w:pPr>
        <w:spacing w:after="0" w:line="240" w:lineRule="auto"/>
        <w:ind w:firstLine="709"/>
        <w:contextualSpacing/>
        <w:jc w:val="both"/>
        <w:rPr>
          <w:rFonts w:ascii="Times New Roman" w:eastAsia="Times New Roman" w:hAnsi="Times New Roman" w:cs="Times New Roman"/>
          <w:sz w:val="24"/>
          <w:szCs w:val="24"/>
        </w:rPr>
      </w:pPr>
    </w:p>
    <w:p w:rsidR="00E20BBA" w:rsidRDefault="00E20BBA" w:rsidP="00044885">
      <w:pPr>
        <w:spacing w:after="0" w:line="240" w:lineRule="auto"/>
        <w:ind w:firstLine="709"/>
        <w:contextualSpacing/>
        <w:jc w:val="center"/>
        <w:rPr>
          <w:rFonts w:ascii="Times New Roman" w:eastAsia="Times New Roman" w:hAnsi="Times New Roman" w:cs="Times New Roman"/>
          <w:b/>
          <w:sz w:val="24"/>
          <w:szCs w:val="24"/>
        </w:rPr>
      </w:pPr>
      <w:r w:rsidRPr="00044885">
        <w:rPr>
          <w:rFonts w:ascii="Times New Roman" w:eastAsia="Times New Roman" w:hAnsi="Times New Roman" w:cs="Times New Roman"/>
          <w:b/>
          <w:sz w:val="24"/>
          <w:szCs w:val="24"/>
          <w:lang w:val="en-US"/>
        </w:rPr>
        <w:t>III</w:t>
      </w:r>
      <w:r w:rsidRPr="00044885">
        <w:rPr>
          <w:rFonts w:ascii="Times New Roman" w:eastAsia="Times New Roman" w:hAnsi="Times New Roman" w:cs="Times New Roman"/>
          <w:b/>
          <w:sz w:val="24"/>
          <w:szCs w:val="24"/>
        </w:rPr>
        <w:t xml:space="preserve">. Механизм реализации муниципальной программы </w:t>
      </w:r>
    </w:p>
    <w:p w:rsidR="00044885" w:rsidRDefault="00044885" w:rsidP="00044885">
      <w:pPr>
        <w:spacing w:after="0" w:line="240" w:lineRule="auto"/>
        <w:ind w:firstLine="709"/>
        <w:contextualSpacing/>
        <w:jc w:val="center"/>
        <w:rPr>
          <w:rFonts w:ascii="Times New Roman" w:eastAsia="Times New Roman" w:hAnsi="Times New Roman" w:cs="Times New Roman"/>
          <w:b/>
          <w:sz w:val="24"/>
          <w:szCs w:val="24"/>
        </w:rPr>
      </w:pPr>
    </w:p>
    <w:p w:rsidR="00044885" w:rsidRDefault="00044885" w:rsidP="00044885">
      <w:pPr>
        <w:spacing w:after="0" w:line="240" w:lineRule="auto"/>
        <w:ind w:firstLine="709"/>
        <w:contextualSpacing/>
        <w:jc w:val="both"/>
        <w:rPr>
          <w:rFonts w:ascii="Times New Roman" w:eastAsia="Times New Roman" w:hAnsi="Times New Roman" w:cs="Times New Roman"/>
          <w:sz w:val="24"/>
          <w:szCs w:val="24"/>
        </w:rPr>
      </w:pPr>
    </w:p>
    <w:p w:rsidR="00044885" w:rsidRPr="00044885" w:rsidRDefault="00044885" w:rsidP="00044885">
      <w:pPr>
        <w:spacing w:after="0" w:line="240" w:lineRule="auto"/>
        <w:ind w:firstLine="709"/>
        <w:contextualSpacing/>
        <w:jc w:val="both"/>
        <w:rPr>
          <w:rFonts w:ascii="Times New Roman" w:eastAsia="Times New Roman" w:hAnsi="Times New Roman" w:cs="Times New Roman"/>
          <w:sz w:val="24"/>
          <w:szCs w:val="24"/>
        </w:rPr>
      </w:pPr>
      <w:r w:rsidRPr="00044885">
        <w:rPr>
          <w:rFonts w:ascii="Times New Roman" w:eastAsia="Times New Roman" w:hAnsi="Times New Roman" w:cs="Times New Roman"/>
          <w:sz w:val="24"/>
          <w:szCs w:val="24"/>
        </w:rPr>
        <w:t>Отдел строительства и имущественных отношений администрации Борисоглебского муниципального района Ярославской области:</w:t>
      </w:r>
    </w:p>
    <w:p w:rsidR="00044885" w:rsidRPr="00044885" w:rsidRDefault="00044885" w:rsidP="00044885">
      <w:pPr>
        <w:spacing w:after="0" w:line="240" w:lineRule="auto"/>
        <w:ind w:firstLine="709"/>
        <w:contextualSpacing/>
        <w:jc w:val="both"/>
        <w:rPr>
          <w:rFonts w:ascii="Times New Roman" w:eastAsia="Times New Roman" w:hAnsi="Times New Roman" w:cs="Times New Roman"/>
          <w:sz w:val="24"/>
          <w:szCs w:val="24"/>
        </w:rPr>
      </w:pPr>
      <w:r w:rsidRPr="00044885">
        <w:rPr>
          <w:rFonts w:ascii="Times New Roman" w:eastAsia="Times New Roman" w:hAnsi="Times New Roman" w:cs="Times New Roman"/>
          <w:sz w:val="24"/>
          <w:szCs w:val="24"/>
        </w:rPr>
        <w:t xml:space="preserve">- осуществляет текущее управление и оперативный </w:t>
      </w:r>
      <w:proofErr w:type="gramStart"/>
      <w:r w:rsidRPr="00044885">
        <w:rPr>
          <w:rFonts w:ascii="Times New Roman" w:eastAsia="Times New Roman" w:hAnsi="Times New Roman" w:cs="Times New Roman"/>
          <w:sz w:val="24"/>
          <w:szCs w:val="24"/>
        </w:rPr>
        <w:t>контроль за</w:t>
      </w:r>
      <w:proofErr w:type="gramEnd"/>
      <w:r w:rsidRPr="00044885">
        <w:rPr>
          <w:rFonts w:ascii="Times New Roman" w:eastAsia="Times New Roman" w:hAnsi="Times New Roman" w:cs="Times New Roman"/>
          <w:sz w:val="24"/>
          <w:szCs w:val="24"/>
        </w:rPr>
        <w:t xml:space="preserve"> ходом реализации Программы;</w:t>
      </w:r>
    </w:p>
    <w:p w:rsidR="00044885" w:rsidRPr="00044885" w:rsidRDefault="00044885" w:rsidP="00044885">
      <w:pPr>
        <w:spacing w:after="0" w:line="240" w:lineRule="auto"/>
        <w:ind w:firstLine="709"/>
        <w:contextualSpacing/>
        <w:jc w:val="both"/>
        <w:rPr>
          <w:rFonts w:ascii="Times New Roman" w:eastAsia="Times New Roman" w:hAnsi="Times New Roman" w:cs="Times New Roman"/>
          <w:sz w:val="24"/>
          <w:szCs w:val="24"/>
        </w:rPr>
      </w:pPr>
      <w:r w:rsidRPr="00044885">
        <w:rPr>
          <w:rFonts w:ascii="Times New Roman" w:eastAsia="Times New Roman" w:hAnsi="Times New Roman" w:cs="Times New Roman"/>
          <w:sz w:val="24"/>
          <w:szCs w:val="24"/>
        </w:rPr>
        <w:t>- осуществляет своевременное использование выделенных бюджетных средств;</w:t>
      </w:r>
    </w:p>
    <w:p w:rsidR="00044885" w:rsidRPr="00044885" w:rsidRDefault="00044885" w:rsidP="00044885">
      <w:pPr>
        <w:spacing w:after="0" w:line="240" w:lineRule="auto"/>
        <w:ind w:firstLine="709"/>
        <w:contextualSpacing/>
        <w:jc w:val="both"/>
        <w:rPr>
          <w:rFonts w:ascii="Times New Roman" w:eastAsia="Times New Roman" w:hAnsi="Times New Roman" w:cs="Times New Roman"/>
          <w:sz w:val="24"/>
          <w:szCs w:val="24"/>
        </w:rPr>
      </w:pPr>
      <w:r w:rsidRPr="00044885">
        <w:rPr>
          <w:rFonts w:ascii="Times New Roman" w:eastAsia="Times New Roman" w:hAnsi="Times New Roman" w:cs="Times New Roman"/>
          <w:sz w:val="24"/>
          <w:szCs w:val="24"/>
        </w:rPr>
        <w:t>- обеспечивает взаимодействие структур, участвующих в реализации Программы;</w:t>
      </w:r>
    </w:p>
    <w:p w:rsidR="00044885" w:rsidRPr="00044885" w:rsidRDefault="00044885" w:rsidP="00044885">
      <w:pPr>
        <w:spacing w:after="0" w:line="240" w:lineRule="auto"/>
        <w:ind w:firstLine="709"/>
        <w:contextualSpacing/>
        <w:jc w:val="both"/>
        <w:rPr>
          <w:rFonts w:ascii="Times New Roman" w:eastAsia="Times New Roman" w:hAnsi="Times New Roman" w:cs="Times New Roman"/>
          <w:sz w:val="24"/>
          <w:szCs w:val="24"/>
        </w:rPr>
      </w:pPr>
      <w:r w:rsidRPr="00044885">
        <w:rPr>
          <w:rFonts w:ascii="Times New Roman" w:eastAsia="Times New Roman" w:hAnsi="Times New Roman" w:cs="Times New Roman"/>
          <w:sz w:val="24"/>
          <w:szCs w:val="24"/>
        </w:rPr>
        <w:t>- обеспечивает предоставление отчетов о ходе реализации Программы.</w:t>
      </w:r>
    </w:p>
    <w:p w:rsidR="00044885" w:rsidRPr="00044885" w:rsidRDefault="00044885" w:rsidP="00044885">
      <w:pPr>
        <w:spacing w:after="0" w:line="240" w:lineRule="auto"/>
        <w:ind w:firstLine="709"/>
        <w:contextualSpacing/>
        <w:jc w:val="both"/>
        <w:rPr>
          <w:rFonts w:ascii="Times New Roman" w:eastAsia="Times New Roman" w:hAnsi="Times New Roman" w:cs="Times New Roman"/>
          <w:sz w:val="24"/>
          <w:szCs w:val="24"/>
        </w:rPr>
      </w:pPr>
      <w:r w:rsidRPr="00044885">
        <w:rPr>
          <w:rFonts w:ascii="Times New Roman" w:eastAsia="Times New Roman" w:hAnsi="Times New Roman" w:cs="Times New Roman"/>
          <w:sz w:val="24"/>
          <w:szCs w:val="24"/>
        </w:rPr>
        <w:lastRenderedPageBreak/>
        <w:t>Отдел строительства и имущественных отношений администрации Борисоглебского муниципального района Ярославской области:</w:t>
      </w:r>
    </w:p>
    <w:p w:rsidR="00044885" w:rsidRPr="00044885" w:rsidRDefault="00044885" w:rsidP="00044885">
      <w:pPr>
        <w:spacing w:after="0" w:line="240" w:lineRule="auto"/>
        <w:ind w:firstLine="709"/>
        <w:contextualSpacing/>
        <w:jc w:val="both"/>
        <w:rPr>
          <w:rFonts w:ascii="Times New Roman" w:eastAsia="Times New Roman" w:hAnsi="Times New Roman" w:cs="Times New Roman"/>
          <w:sz w:val="24"/>
          <w:szCs w:val="24"/>
        </w:rPr>
      </w:pPr>
      <w:r w:rsidRPr="00044885">
        <w:rPr>
          <w:rFonts w:ascii="Times New Roman" w:eastAsia="Times New Roman" w:hAnsi="Times New Roman" w:cs="Times New Roman"/>
          <w:sz w:val="24"/>
          <w:szCs w:val="24"/>
        </w:rPr>
        <w:t>-вносит в установленном порядке предложения по уточнению мероприятий Программы с учетом складывающейся социально-экономической ситуации в районе,</w:t>
      </w:r>
    </w:p>
    <w:p w:rsidR="00044885" w:rsidRPr="00044885" w:rsidRDefault="00044885" w:rsidP="00044885">
      <w:pPr>
        <w:spacing w:after="0" w:line="240" w:lineRule="auto"/>
        <w:ind w:firstLine="709"/>
        <w:contextualSpacing/>
        <w:jc w:val="both"/>
        <w:rPr>
          <w:rFonts w:ascii="Times New Roman" w:eastAsia="Times New Roman" w:hAnsi="Times New Roman" w:cs="Times New Roman"/>
          <w:sz w:val="24"/>
          <w:szCs w:val="24"/>
        </w:rPr>
      </w:pPr>
      <w:r w:rsidRPr="00044885">
        <w:rPr>
          <w:rFonts w:ascii="Times New Roman" w:eastAsia="Times New Roman" w:hAnsi="Times New Roman" w:cs="Times New Roman"/>
          <w:sz w:val="24"/>
          <w:szCs w:val="24"/>
        </w:rPr>
        <w:t>-осуществляет контроль реализации  в соответствии с п. 4.6. постановления Администрации Борисоглебского муниципального района от 09 декабря 2013  № 1628 «Об утверждении Положения о программно-целевом планировании и контроле».</w:t>
      </w:r>
    </w:p>
    <w:p w:rsidR="00044885" w:rsidRPr="00044885" w:rsidRDefault="00044885" w:rsidP="00044885">
      <w:pPr>
        <w:spacing w:after="0" w:line="240" w:lineRule="auto"/>
        <w:ind w:firstLine="709"/>
        <w:contextualSpacing/>
        <w:jc w:val="both"/>
        <w:rPr>
          <w:rFonts w:ascii="Times New Roman" w:eastAsia="Times New Roman" w:hAnsi="Times New Roman" w:cs="Times New Roman"/>
          <w:sz w:val="24"/>
          <w:szCs w:val="24"/>
        </w:rPr>
      </w:pPr>
      <w:r w:rsidRPr="00044885">
        <w:rPr>
          <w:rFonts w:ascii="Times New Roman" w:eastAsia="Times New Roman" w:hAnsi="Times New Roman" w:cs="Times New Roman"/>
          <w:sz w:val="24"/>
          <w:szCs w:val="24"/>
        </w:rPr>
        <w:t>-несёт ответственность за ходом реализации Программы;</w:t>
      </w:r>
    </w:p>
    <w:p w:rsidR="00044885" w:rsidRPr="00044885" w:rsidRDefault="00044885" w:rsidP="00044885">
      <w:pPr>
        <w:spacing w:after="0" w:line="240" w:lineRule="auto"/>
        <w:ind w:firstLine="709"/>
        <w:contextualSpacing/>
        <w:jc w:val="both"/>
        <w:rPr>
          <w:rFonts w:ascii="Times New Roman" w:eastAsia="Times New Roman" w:hAnsi="Times New Roman" w:cs="Times New Roman"/>
          <w:sz w:val="24"/>
          <w:szCs w:val="24"/>
        </w:rPr>
      </w:pPr>
      <w:r w:rsidRPr="00044885">
        <w:rPr>
          <w:rFonts w:ascii="Times New Roman" w:eastAsia="Times New Roman" w:hAnsi="Times New Roman" w:cs="Times New Roman"/>
          <w:sz w:val="24"/>
          <w:szCs w:val="24"/>
        </w:rPr>
        <w:t>-выносит на рассмотрение предложения по повышению эффективности реализации и корректировки Программы.</w:t>
      </w:r>
    </w:p>
    <w:p w:rsidR="00044885" w:rsidRPr="00044885" w:rsidRDefault="00044885" w:rsidP="00044885">
      <w:pPr>
        <w:spacing w:after="0" w:line="240" w:lineRule="auto"/>
        <w:ind w:firstLine="709"/>
        <w:contextualSpacing/>
        <w:jc w:val="both"/>
        <w:rPr>
          <w:rFonts w:ascii="Times New Roman" w:eastAsia="Times New Roman" w:hAnsi="Times New Roman" w:cs="Times New Roman"/>
          <w:sz w:val="24"/>
          <w:szCs w:val="24"/>
        </w:rPr>
        <w:sectPr w:rsidR="00044885" w:rsidRPr="00044885" w:rsidSect="00560490">
          <w:pgSz w:w="11906" w:h="16838"/>
          <w:pgMar w:top="1134" w:right="567" w:bottom="1134" w:left="1985" w:header="709" w:footer="0" w:gutter="0"/>
          <w:pgNumType w:start="1"/>
          <w:cols w:space="708"/>
          <w:titlePg/>
          <w:docGrid w:linePitch="381"/>
        </w:sectPr>
      </w:pPr>
      <w:proofErr w:type="gramStart"/>
      <w:r w:rsidRPr="00044885">
        <w:rPr>
          <w:rFonts w:ascii="Times New Roman" w:eastAsia="Times New Roman" w:hAnsi="Times New Roman" w:cs="Times New Roman"/>
          <w:sz w:val="24"/>
          <w:szCs w:val="24"/>
        </w:rPr>
        <w:t>Реализация Программы предусматривает выполнение организационных и финансовых механизмов за счёт средств районного бюджета для исполнения мероприятий по обеспечению органов местного самоуправления актуализированными документами территориального планирования, градостроительного зонирования, местными нормативами градостроительного проектирования, а также эффективного ведения градостроительной деятельности на территории Борисоглебского муниципального района в соответствии с основными принципами законодательства о градостроительной деятельности, направленной на устойчивое развитие территории с помощью корректировки документов</w:t>
      </w:r>
      <w:proofErr w:type="gramEnd"/>
      <w:r w:rsidRPr="00044885">
        <w:rPr>
          <w:rFonts w:ascii="Times New Roman" w:eastAsia="Times New Roman" w:hAnsi="Times New Roman" w:cs="Times New Roman"/>
          <w:sz w:val="24"/>
          <w:szCs w:val="24"/>
        </w:rPr>
        <w:t xml:space="preserve"> территориального планирования и разработки местных нормативов градостроительного проектирования.</w:t>
      </w:r>
    </w:p>
    <w:p w:rsidR="00E20BBA" w:rsidRPr="00E20BBA" w:rsidRDefault="00E20BBA" w:rsidP="00E20BBA">
      <w:pPr>
        <w:spacing w:after="0" w:line="240" w:lineRule="auto"/>
        <w:ind w:firstLine="709"/>
        <w:contextualSpacing/>
        <w:jc w:val="both"/>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lang w:val="en-US"/>
        </w:rPr>
        <w:lastRenderedPageBreak/>
        <w:t>IV</w:t>
      </w:r>
      <w:r w:rsidRPr="00E20BBA">
        <w:rPr>
          <w:rFonts w:ascii="Times New Roman" w:eastAsia="Times New Roman" w:hAnsi="Times New Roman" w:cs="Times New Roman"/>
          <w:sz w:val="24"/>
          <w:szCs w:val="24"/>
        </w:rPr>
        <w:t>. Цель (цели), задачи и целевые показатели муниципальной программы</w:t>
      </w:r>
    </w:p>
    <w:p w:rsidR="00E20BBA" w:rsidRPr="00E20BBA" w:rsidRDefault="00E20BBA" w:rsidP="00E20BBA">
      <w:pPr>
        <w:spacing w:after="0" w:line="240" w:lineRule="auto"/>
        <w:ind w:firstLine="709"/>
        <w:contextualSpacing/>
        <w:jc w:val="both"/>
        <w:rPr>
          <w:rFonts w:ascii="Times New Roman" w:eastAsia="Times New Roman" w:hAnsi="Times New Roman" w:cs="Times New Roman"/>
          <w:sz w:val="24"/>
          <w:szCs w:val="24"/>
        </w:rPr>
      </w:pPr>
    </w:p>
    <w:p w:rsidR="00E20BBA" w:rsidRPr="00204BCD" w:rsidRDefault="00E20BBA" w:rsidP="00204BCD">
      <w:pPr>
        <w:pStyle w:val="a8"/>
        <w:numPr>
          <w:ilvl w:val="0"/>
          <w:numId w:val="22"/>
        </w:numPr>
        <w:jc w:val="both"/>
        <w:rPr>
          <w:rFonts w:cs="Times New Roman"/>
          <w:sz w:val="24"/>
          <w:szCs w:val="24"/>
        </w:rPr>
      </w:pPr>
      <w:r w:rsidRPr="00204BCD">
        <w:rPr>
          <w:rFonts w:cs="Times New Roman"/>
          <w:sz w:val="24"/>
          <w:szCs w:val="24"/>
        </w:rPr>
        <w:t>Цель (цели) и задачи муниципальной программы:</w:t>
      </w:r>
    </w:p>
    <w:p w:rsidR="00204BCD" w:rsidRDefault="00316B43" w:rsidP="00316B43">
      <w:pPr>
        <w:pStyle w:val="a8"/>
        <w:numPr>
          <w:ilvl w:val="1"/>
          <w:numId w:val="22"/>
        </w:numPr>
        <w:ind w:left="1134" w:firstLine="0"/>
        <w:jc w:val="both"/>
        <w:rPr>
          <w:rFonts w:cs="Times New Roman"/>
          <w:sz w:val="24"/>
          <w:szCs w:val="24"/>
        </w:rPr>
      </w:pPr>
      <w:r>
        <w:rPr>
          <w:rFonts w:cs="Times New Roman"/>
          <w:sz w:val="24"/>
          <w:szCs w:val="24"/>
        </w:rPr>
        <w:t>Реализация целенаправленной градостроительной политики по формированию комфортной и безопасной среды для проживания населения района, сохранению исторического и культурного наследия, созданию условий для развития жилищного строительства, иного развития территорий  района, а также повышение инвестиционной привлекательности;</w:t>
      </w:r>
    </w:p>
    <w:p w:rsidR="00316B43" w:rsidRDefault="00316B43" w:rsidP="00316B43">
      <w:pPr>
        <w:pStyle w:val="a8"/>
        <w:numPr>
          <w:ilvl w:val="1"/>
          <w:numId w:val="22"/>
        </w:numPr>
        <w:ind w:left="1134" w:firstLine="0"/>
        <w:jc w:val="both"/>
        <w:rPr>
          <w:rFonts w:cs="Times New Roman"/>
          <w:sz w:val="24"/>
          <w:szCs w:val="24"/>
        </w:rPr>
      </w:pPr>
      <w:r>
        <w:rPr>
          <w:rFonts w:cs="Times New Roman"/>
          <w:sz w:val="24"/>
          <w:szCs w:val="24"/>
        </w:rPr>
        <w:t>Повышение доходов от управления и распоряжения земельными ресурсами. Создание условий для реализации Программы в соответствии с установленными сроками и задачами;</w:t>
      </w:r>
    </w:p>
    <w:p w:rsidR="00316B43" w:rsidRPr="00316B43" w:rsidRDefault="00316B43" w:rsidP="00316B43">
      <w:pPr>
        <w:pStyle w:val="a8"/>
        <w:numPr>
          <w:ilvl w:val="1"/>
          <w:numId w:val="22"/>
        </w:numPr>
        <w:ind w:left="1134" w:firstLine="0"/>
        <w:jc w:val="both"/>
        <w:rPr>
          <w:rFonts w:cs="Times New Roman"/>
          <w:sz w:val="24"/>
          <w:szCs w:val="24"/>
        </w:rPr>
      </w:pPr>
      <w:r w:rsidRPr="00316B43">
        <w:rPr>
          <w:rFonts w:cs="Times New Roman"/>
          <w:sz w:val="24"/>
          <w:szCs w:val="24"/>
        </w:rPr>
        <w:t>Повышение доходов от управления и распоряжения земельными ресурсами. Обеспечение управления муниципальным имуществом в целях получения доходов от использования имущества и снижения доходов на содержание неиспользуемого имущества.</w:t>
      </w:r>
    </w:p>
    <w:p w:rsidR="00E20BBA" w:rsidRPr="00E20BBA" w:rsidRDefault="00E20BBA" w:rsidP="00E20BBA">
      <w:pPr>
        <w:spacing w:after="0" w:line="240" w:lineRule="auto"/>
        <w:ind w:firstLine="709"/>
        <w:contextualSpacing/>
        <w:jc w:val="both"/>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t>2. Целевые показатели муниципальной программы:</w:t>
      </w:r>
    </w:p>
    <w:tbl>
      <w:tblPr>
        <w:tblStyle w:val="10"/>
        <w:tblW w:w="14884" w:type="dxa"/>
        <w:tblInd w:w="-601" w:type="dxa"/>
        <w:tblLook w:val="04A0" w:firstRow="1" w:lastRow="0" w:firstColumn="1" w:lastColumn="0" w:noHBand="0" w:noVBand="1"/>
      </w:tblPr>
      <w:tblGrid>
        <w:gridCol w:w="1243"/>
        <w:gridCol w:w="2558"/>
        <w:gridCol w:w="1443"/>
        <w:gridCol w:w="15"/>
        <w:gridCol w:w="1343"/>
        <w:gridCol w:w="21"/>
        <w:gridCol w:w="1135"/>
        <w:gridCol w:w="21"/>
        <w:gridCol w:w="1225"/>
        <w:gridCol w:w="21"/>
        <w:gridCol w:w="1225"/>
        <w:gridCol w:w="21"/>
        <w:gridCol w:w="1135"/>
        <w:gridCol w:w="21"/>
        <w:gridCol w:w="1135"/>
        <w:gridCol w:w="21"/>
        <w:gridCol w:w="1192"/>
        <w:gridCol w:w="21"/>
        <w:gridCol w:w="1088"/>
      </w:tblGrid>
      <w:tr w:rsidR="00560490" w:rsidRPr="00E20BBA" w:rsidTr="00CE4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vMerge w:val="restart"/>
            <w:tcBorders>
              <w:bottom w:val="nil"/>
            </w:tcBorders>
          </w:tcPr>
          <w:p w:rsidR="00560490" w:rsidRPr="00E20BBA" w:rsidRDefault="00560490" w:rsidP="00E20BBA">
            <w:pPr>
              <w:contextualSpacing/>
              <w:jc w:val="both"/>
              <w:rPr>
                <w:sz w:val="24"/>
                <w:szCs w:val="24"/>
              </w:rPr>
            </w:pPr>
            <w:r w:rsidRPr="00E20BBA">
              <w:rPr>
                <w:sz w:val="24"/>
                <w:szCs w:val="24"/>
              </w:rPr>
              <w:t xml:space="preserve">№ </w:t>
            </w:r>
            <w:proofErr w:type="gramStart"/>
            <w:r w:rsidRPr="00E20BBA">
              <w:rPr>
                <w:sz w:val="24"/>
                <w:szCs w:val="24"/>
              </w:rPr>
              <w:t>п</w:t>
            </w:r>
            <w:proofErr w:type="gramEnd"/>
            <w:r w:rsidRPr="00E20BBA">
              <w:rPr>
                <w:sz w:val="24"/>
                <w:szCs w:val="24"/>
              </w:rPr>
              <w:t>/п</w:t>
            </w:r>
          </w:p>
        </w:tc>
        <w:tc>
          <w:tcPr>
            <w:tcW w:w="2558" w:type="dxa"/>
            <w:vMerge w:val="restart"/>
            <w:tcBorders>
              <w:bottom w:val="nil"/>
            </w:tcBorders>
          </w:tcPr>
          <w:p w:rsidR="00560490" w:rsidRPr="00E20BBA" w:rsidRDefault="00560490" w:rsidP="00E20BBA">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Наименование показателя</w:t>
            </w:r>
          </w:p>
        </w:tc>
        <w:tc>
          <w:tcPr>
            <w:tcW w:w="1458" w:type="dxa"/>
            <w:gridSpan w:val="2"/>
            <w:vMerge w:val="restart"/>
            <w:tcBorders>
              <w:bottom w:val="nil"/>
            </w:tcBorders>
          </w:tcPr>
          <w:p w:rsidR="00560490" w:rsidRPr="00E20BBA" w:rsidRDefault="00560490" w:rsidP="00E20BBA">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Единица измерения</w:t>
            </w:r>
          </w:p>
        </w:tc>
        <w:tc>
          <w:tcPr>
            <w:tcW w:w="7324" w:type="dxa"/>
            <w:gridSpan w:val="12"/>
          </w:tcPr>
          <w:p w:rsidR="00560490" w:rsidRPr="00E20BBA" w:rsidRDefault="00560490" w:rsidP="00E20BBA">
            <w:pPr>
              <w:ind w:firstLine="709"/>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Плановое значение показателя</w:t>
            </w:r>
          </w:p>
        </w:tc>
        <w:tc>
          <w:tcPr>
            <w:tcW w:w="1213" w:type="dxa"/>
            <w:gridSpan w:val="2"/>
          </w:tcPr>
          <w:p w:rsidR="00560490" w:rsidRPr="00E20BBA" w:rsidRDefault="00560490" w:rsidP="00E20BBA">
            <w:pPr>
              <w:ind w:firstLine="709"/>
              <w:contextualSpacing/>
              <w:cnfStyle w:val="100000000000" w:firstRow="1" w:lastRow="0" w:firstColumn="0" w:lastColumn="0" w:oddVBand="0" w:evenVBand="0" w:oddHBand="0" w:evenHBand="0" w:firstRowFirstColumn="0" w:firstRowLastColumn="0" w:lastRowFirstColumn="0" w:lastRowLastColumn="0"/>
              <w:rPr>
                <w:sz w:val="24"/>
                <w:szCs w:val="24"/>
              </w:rPr>
            </w:pPr>
          </w:p>
        </w:tc>
        <w:tc>
          <w:tcPr>
            <w:tcW w:w="1088" w:type="dxa"/>
          </w:tcPr>
          <w:p w:rsidR="00560490" w:rsidRPr="00E20BBA" w:rsidRDefault="00560490" w:rsidP="00E20BBA">
            <w:pPr>
              <w:ind w:firstLine="709"/>
              <w:contextualSpacing/>
              <w:cnfStyle w:val="100000000000" w:firstRow="1" w:lastRow="0" w:firstColumn="0" w:lastColumn="0" w:oddVBand="0" w:evenVBand="0" w:oddHBand="0" w:evenHBand="0" w:firstRowFirstColumn="0" w:firstRowLastColumn="0" w:lastRowFirstColumn="0" w:lastRowLastColumn="0"/>
              <w:rPr>
                <w:sz w:val="24"/>
                <w:szCs w:val="24"/>
              </w:rPr>
            </w:pPr>
          </w:p>
        </w:tc>
      </w:tr>
      <w:tr w:rsidR="00CE4019" w:rsidRPr="00E20BBA" w:rsidTr="00CE4019">
        <w:tc>
          <w:tcPr>
            <w:cnfStyle w:val="001000000000" w:firstRow="0" w:lastRow="0" w:firstColumn="1" w:lastColumn="0" w:oddVBand="0" w:evenVBand="0" w:oddHBand="0" w:evenHBand="0" w:firstRowFirstColumn="0" w:firstRowLastColumn="0" w:lastRowFirstColumn="0" w:lastRowLastColumn="0"/>
            <w:tcW w:w="1243" w:type="dxa"/>
            <w:vMerge/>
            <w:tcBorders>
              <w:bottom w:val="nil"/>
            </w:tcBorders>
          </w:tcPr>
          <w:p w:rsidR="00560490" w:rsidRPr="00E20BBA" w:rsidRDefault="00560490" w:rsidP="00E20BBA">
            <w:pPr>
              <w:ind w:firstLine="709"/>
              <w:contextualSpacing/>
              <w:jc w:val="both"/>
              <w:rPr>
                <w:sz w:val="24"/>
                <w:szCs w:val="24"/>
              </w:rPr>
            </w:pPr>
          </w:p>
        </w:tc>
        <w:tc>
          <w:tcPr>
            <w:tcW w:w="2558" w:type="dxa"/>
            <w:vMerge/>
            <w:tcBorders>
              <w:bottom w:val="nil"/>
            </w:tcBorders>
          </w:tcPr>
          <w:p w:rsidR="00560490" w:rsidRPr="00E20BBA" w:rsidRDefault="00560490"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58" w:type="dxa"/>
            <w:gridSpan w:val="2"/>
            <w:vMerge/>
            <w:tcBorders>
              <w:bottom w:val="nil"/>
            </w:tcBorders>
          </w:tcPr>
          <w:p w:rsidR="00560490" w:rsidRPr="00E20BBA" w:rsidRDefault="00560490"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364" w:type="dxa"/>
            <w:gridSpan w:val="2"/>
            <w:tcBorders>
              <w:bottom w:val="nil"/>
            </w:tcBorders>
          </w:tcPr>
          <w:p w:rsidR="00560490" w:rsidRPr="00E20BBA" w:rsidRDefault="00560490" w:rsidP="00560490">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базовое, </w:t>
            </w:r>
          </w:p>
          <w:p w:rsidR="00560490" w:rsidRPr="00E20BBA" w:rsidRDefault="00560490" w:rsidP="00560490">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2016 </w:t>
            </w:r>
            <w:r w:rsidRPr="00E20BBA">
              <w:rPr>
                <w:sz w:val="24"/>
                <w:szCs w:val="24"/>
              </w:rPr>
              <w:t>год</w:t>
            </w:r>
          </w:p>
        </w:tc>
        <w:tc>
          <w:tcPr>
            <w:tcW w:w="1156" w:type="dxa"/>
            <w:gridSpan w:val="2"/>
            <w:tcBorders>
              <w:bottom w:val="nil"/>
            </w:tcBorders>
          </w:tcPr>
          <w:p w:rsidR="00560490" w:rsidRPr="00E20BBA" w:rsidRDefault="00560490" w:rsidP="00560490">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r w:rsidRPr="00E20BBA">
              <w:rPr>
                <w:sz w:val="24"/>
                <w:szCs w:val="24"/>
              </w:rPr>
              <w:t xml:space="preserve"> год</w:t>
            </w:r>
          </w:p>
        </w:tc>
        <w:tc>
          <w:tcPr>
            <w:tcW w:w="1246" w:type="dxa"/>
            <w:gridSpan w:val="2"/>
            <w:tcBorders>
              <w:bottom w:val="nil"/>
            </w:tcBorders>
          </w:tcPr>
          <w:p w:rsidR="00560490" w:rsidRPr="00E20BBA" w:rsidRDefault="00560490" w:rsidP="00560490">
            <w:pPr>
              <w:ind w:firstLine="5"/>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r w:rsidRPr="00E20BBA">
              <w:rPr>
                <w:sz w:val="24"/>
                <w:szCs w:val="24"/>
              </w:rPr>
              <w:t xml:space="preserve"> год</w:t>
            </w:r>
          </w:p>
        </w:tc>
        <w:tc>
          <w:tcPr>
            <w:tcW w:w="1246" w:type="dxa"/>
            <w:gridSpan w:val="2"/>
            <w:tcBorders>
              <w:bottom w:val="nil"/>
            </w:tcBorders>
          </w:tcPr>
          <w:p w:rsidR="00560490" w:rsidRPr="00E20BBA" w:rsidRDefault="00560490" w:rsidP="00560490">
            <w:pPr>
              <w:ind w:firstLine="3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r w:rsidRPr="00E20BBA">
              <w:rPr>
                <w:sz w:val="24"/>
                <w:szCs w:val="24"/>
              </w:rPr>
              <w:t xml:space="preserve"> год</w:t>
            </w:r>
          </w:p>
        </w:tc>
        <w:tc>
          <w:tcPr>
            <w:tcW w:w="1156" w:type="dxa"/>
            <w:gridSpan w:val="2"/>
            <w:tcBorders>
              <w:bottom w:val="nil"/>
            </w:tcBorders>
          </w:tcPr>
          <w:p w:rsidR="00560490" w:rsidRPr="00E20BBA" w:rsidRDefault="00560490" w:rsidP="00560490">
            <w:pPr>
              <w:ind w:firstLine="56"/>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r w:rsidRPr="00E20BBA">
              <w:rPr>
                <w:sz w:val="24"/>
                <w:szCs w:val="24"/>
              </w:rPr>
              <w:t xml:space="preserve"> год</w:t>
            </w:r>
          </w:p>
        </w:tc>
        <w:tc>
          <w:tcPr>
            <w:tcW w:w="1156" w:type="dxa"/>
            <w:gridSpan w:val="2"/>
            <w:tcBorders>
              <w:bottom w:val="nil"/>
            </w:tcBorders>
          </w:tcPr>
          <w:p w:rsidR="00560490" w:rsidRPr="00E20BBA" w:rsidRDefault="00560490" w:rsidP="00560490">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r w:rsidRPr="00E20BBA">
              <w:rPr>
                <w:sz w:val="24"/>
                <w:szCs w:val="24"/>
              </w:rPr>
              <w:t xml:space="preserve"> год</w:t>
            </w:r>
          </w:p>
        </w:tc>
        <w:tc>
          <w:tcPr>
            <w:tcW w:w="1213" w:type="dxa"/>
            <w:gridSpan w:val="2"/>
            <w:tcBorders>
              <w:bottom w:val="nil"/>
            </w:tcBorders>
          </w:tcPr>
          <w:p w:rsidR="00560490" w:rsidRDefault="00560490" w:rsidP="00560490">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 год</w:t>
            </w:r>
          </w:p>
        </w:tc>
        <w:tc>
          <w:tcPr>
            <w:tcW w:w="1088" w:type="dxa"/>
            <w:tcBorders>
              <w:bottom w:val="nil"/>
            </w:tcBorders>
          </w:tcPr>
          <w:p w:rsidR="00560490" w:rsidRDefault="00560490" w:rsidP="00560490">
            <w:pPr>
              <w:ind w:hanging="32"/>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 год</w:t>
            </w:r>
          </w:p>
        </w:tc>
      </w:tr>
      <w:tr w:rsidR="00CE4019" w:rsidRPr="00E20BBA" w:rsidTr="00CE4019">
        <w:trPr>
          <w:tblHeader/>
        </w:trPr>
        <w:tc>
          <w:tcPr>
            <w:cnfStyle w:val="001000000000" w:firstRow="0" w:lastRow="0" w:firstColumn="1" w:lastColumn="0" w:oddVBand="0" w:evenVBand="0" w:oddHBand="0" w:evenHBand="0" w:firstRowFirstColumn="0" w:firstRowLastColumn="0" w:lastRowFirstColumn="0" w:lastRowLastColumn="0"/>
            <w:tcW w:w="1243" w:type="dxa"/>
          </w:tcPr>
          <w:p w:rsidR="00560490" w:rsidRPr="00E20BBA" w:rsidRDefault="00560490" w:rsidP="00E20BBA">
            <w:pPr>
              <w:contextualSpacing/>
              <w:jc w:val="center"/>
              <w:rPr>
                <w:sz w:val="24"/>
                <w:szCs w:val="24"/>
              </w:rPr>
            </w:pPr>
            <w:r w:rsidRPr="00E20BBA">
              <w:rPr>
                <w:sz w:val="24"/>
                <w:szCs w:val="24"/>
              </w:rPr>
              <w:t>1</w:t>
            </w:r>
          </w:p>
        </w:tc>
        <w:tc>
          <w:tcPr>
            <w:tcW w:w="2558" w:type="dxa"/>
          </w:tcPr>
          <w:p w:rsidR="00560490" w:rsidRPr="00E20BBA" w:rsidRDefault="00560490" w:rsidP="00E20BBA">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w:t>
            </w:r>
          </w:p>
        </w:tc>
        <w:tc>
          <w:tcPr>
            <w:tcW w:w="1443" w:type="dxa"/>
          </w:tcPr>
          <w:p w:rsidR="00560490" w:rsidRPr="00E20BBA" w:rsidRDefault="00560490"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3</w:t>
            </w:r>
          </w:p>
        </w:tc>
        <w:tc>
          <w:tcPr>
            <w:tcW w:w="1358" w:type="dxa"/>
            <w:gridSpan w:val="2"/>
          </w:tcPr>
          <w:p w:rsidR="00560490" w:rsidRPr="00E20BBA" w:rsidRDefault="00560490"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4</w:t>
            </w:r>
          </w:p>
        </w:tc>
        <w:tc>
          <w:tcPr>
            <w:tcW w:w="1156" w:type="dxa"/>
            <w:gridSpan w:val="2"/>
          </w:tcPr>
          <w:p w:rsidR="00560490" w:rsidRPr="00E20BBA" w:rsidRDefault="00560490"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5</w:t>
            </w:r>
          </w:p>
        </w:tc>
        <w:tc>
          <w:tcPr>
            <w:tcW w:w="1246" w:type="dxa"/>
            <w:gridSpan w:val="2"/>
          </w:tcPr>
          <w:p w:rsidR="00560490" w:rsidRPr="00E20BBA" w:rsidRDefault="00560490"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6</w:t>
            </w:r>
          </w:p>
        </w:tc>
        <w:tc>
          <w:tcPr>
            <w:tcW w:w="1246" w:type="dxa"/>
            <w:gridSpan w:val="2"/>
          </w:tcPr>
          <w:p w:rsidR="00560490" w:rsidRPr="00E20BBA" w:rsidRDefault="00560490"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7</w:t>
            </w:r>
          </w:p>
        </w:tc>
        <w:tc>
          <w:tcPr>
            <w:tcW w:w="1156" w:type="dxa"/>
            <w:gridSpan w:val="2"/>
          </w:tcPr>
          <w:p w:rsidR="00560490" w:rsidRPr="00E20BBA" w:rsidRDefault="00560490"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8</w:t>
            </w:r>
          </w:p>
        </w:tc>
        <w:tc>
          <w:tcPr>
            <w:tcW w:w="1156" w:type="dxa"/>
            <w:gridSpan w:val="2"/>
          </w:tcPr>
          <w:p w:rsidR="00560490" w:rsidRPr="00E20BBA" w:rsidRDefault="00560490"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9</w:t>
            </w:r>
          </w:p>
        </w:tc>
        <w:tc>
          <w:tcPr>
            <w:tcW w:w="1213" w:type="dxa"/>
            <w:gridSpan w:val="2"/>
          </w:tcPr>
          <w:p w:rsidR="00560490" w:rsidRPr="00E20BBA" w:rsidRDefault="00560490"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09" w:type="dxa"/>
            <w:gridSpan w:val="2"/>
          </w:tcPr>
          <w:p w:rsidR="00560490" w:rsidRPr="00E20BBA" w:rsidRDefault="00560490"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560490" w:rsidRPr="00E20BBA" w:rsidTr="00CE4019">
        <w:tc>
          <w:tcPr>
            <w:cnfStyle w:val="001000000000" w:firstRow="0" w:lastRow="0" w:firstColumn="1" w:lastColumn="0" w:oddVBand="0" w:evenVBand="0" w:oddHBand="0" w:evenHBand="0" w:firstRowFirstColumn="0" w:firstRowLastColumn="0" w:lastRowFirstColumn="0" w:lastRowLastColumn="0"/>
            <w:tcW w:w="12583" w:type="dxa"/>
            <w:gridSpan w:val="16"/>
          </w:tcPr>
          <w:p w:rsidR="00560490" w:rsidRPr="00E20BBA" w:rsidRDefault="00560490" w:rsidP="00454F1E">
            <w:pPr>
              <w:ind w:firstLine="709"/>
              <w:contextualSpacing/>
              <w:jc w:val="center"/>
              <w:rPr>
                <w:sz w:val="24"/>
                <w:szCs w:val="24"/>
              </w:rPr>
            </w:pPr>
            <w:r w:rsidRPr="00E20BBA">
              <w:rPr>
                <w:sz w:val="24"/>
                <w:szCs w:val="24"/>
              </w:rPr>
              <w:t xml:space="preserve">1   Муниципальная программа </w:t>
            </w:r>
            <w:r w:rsidRPr="00454F1E">
              <w:rPr>
                <w:sz w:val="24"/>
                <w:szCs w:val="24"/>
              </w:rPr>
              <w:t>«Развитие градостроительной деятельности и управление земельно-имущественным комплексом Борисоглебского муниципального района»</w:t>
            </w:r>
          </w:p>
        </w:tc>
        <w:tc>
          <w:tcPr>
            <w:tcW w:w="1213" w:type="dxa"/>
            <w:gridSpan w:val="2"/>
          </w:tcPr>
          <w:p w:rsidR="00560490" w:rsidRPr="00E20BBA" w:rsidRDefault="00560490" w:rsidP="00454F1E">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088" w:type="dxa"/>
          </w:tcPr>
          <w:p w:rsidR="00560490" w:rsidRPr="00E20BBA" w:rsidRDefault="00560490" w:rsidP="00454F1E">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p>
        </w:tc>
      </w:tr>
      <w:tr w:rsidR="00CE4019"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560490" w:rsidRPr="00E20BBA" w:rsidRDefault="00316B43" w:rsidP="00316B43">
            <w:pPr>
              <w:ind w:firstLine="34"/>
              <w:contextualSpacing/>
              <w:jc w:val="both"/>
              <w:rPr>
                <w:sz w:val="24"/>
                <w:szCs w:val="24"/>
              </w:rPr>
            </w:pPr>
            <w:r>
              <w:rPr>
                <w:sz w:val="24"/>
                <w:szCs w:val="24"/>
              </w:rPr>
              <w:t>1.1.</w:t>
            </w:r>
          </w:p>
        </w:tc>
        <w:tc>
          <w:tcPr>
            <w:tcW w:w="2558" w:type="dxa"/>
          </w:tcPr>
          <w:p w:rsidR="00560490" w:rsidRPr="00E20BBA" w:rsidRDefault="00560490" w:rsidP="00560490">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560490">
              <w:rPr>
                <w:sz w:val="24"/>
                <w:szCs w:val="24"/>
                <w:lang w:eastAsia="en-US"/>
              </w:rPr>
              <w:t>Актуализация документов территориального планирования</w:t>
            </w:r>
          </w:p>
        </w:tc>
        <w:tc>
          <w:tcPr>
            <w:tcW w:w="1443" w:type="dxa"/>
          </w:tcPr>
          <w:p w:rsidR="00560490" w:rsidRPr="00E20BBA" w:rsidRDefault="00560490" w:rsidP="009B05CD">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358" w:type="dxa"/>
            <w:gridSpan w:val="2"/>
          </w:tcPr>
          <w:p w:rsidR="00560490" w:rsidRPr="00E20BBA" w:rsidRDefault="00556D8A" w:rsidP="00556D8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60490" w:rsidRPr="00E20BBA" w:rsidRDefault="00556D8A" w:rsidP="00556D8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560490" w:rsidRPr="00E20BBA" w:rsidRDefault="00556D8A" w:rsidP="00556D8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560490" w:rsidRPr="00E20BBA" w:rsidRDefault="00556D8A" w:rsidP="00556D8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60490" w:rsidRPr="00E20BBA" w:rsidRDefault="00556D8A" w:rsidP="00556D8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60490" w:rsidRPr="00E20BBA" w:rsidRDefault="00556D8A" w:rsidP="00556D8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13" w:type="dxa"/>
            <w:gridSpan w:val="2"/>
          </w:tcPr>
          <w:p w:rsidR="00560490" w:rsidRPr="00E20BBA" w:rsidRDefault="00556D8A" w:rsidP="00556D8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09" w:type="dxa"/>
            <w:gridSpan w:val="2"/>
          </w:tcPr>
          <w:p w:rsidR="00560490" w:rsidRPr="00E20BBA" w:rsidRDefault="00556D8A" w:rsidP="00556D8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r w:rsidR="00CE4019"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560490" w:rsidRPr="00E20BBA" w:rsidRDefault="00316B43" w:rsidP="00316B43">
            <w:pPr>
              <w:ind w:firstLine="34"/>
              <w:contextualSpacing/>
              <w:jc w:val="both"/>
              <w:rPr>
                <w:sz w:val="24"/>
                <w:szCs w:val="24"/>
              </w:rPr>
            </w:pPr>
            <w:r>
              <w:rPr>
                <w:sz w:val="24"/>
                <w:szCs w:val="24"/>
              </w:rPr>
              <w:t>1.2.</w:t>
            </w:r>
          </w:p>
        </w:tc>
        <w:tc>
          <w:tcPr>
            <w:tcW w:w="2558" w:type="dxa"/>
          </w:tcPr>
          <w:p w:rsidR="00560490" w:rsidRPr="00556D8A" w:rsidRDefault="00556D8A" w:rsidP="00556D8A">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556D8A">
              <w:rPr>
                <w:sz w:val="24"/>
                <w:szCs w:val="24"/>
                <w:lang w:eastAsia="en-US"/>
              </w:rPr>
              <w:t>Информационное обеспечение полномочий Администрации Борисоглебского муниципального района в сфере градостроительства</w:t>
            </w:r>
          </w:p>
        </w:tc>
        <w:tc>
          <w:tcPr>
            <w:tcW w:w="1443" w:type="dxa"/>
          </w:tcPr>
          <w:p w:rsidR="00560490" w:rsidRPr="00E20BBA" w:rsidRDefault="00556D8A" w:rsidP="009B05CD">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358" w:type="dxa"/>
            <w:gridSpan w:val="2"/>
          </w:tcPr>
          <w:p w:rsidR="00560490" w:rsidRPr="00E20BBA" w:rsidRDefault="00556D8A" w:rsidP="00556D8A">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60490" w:rsidRPr="00E20BBA" w:rsidRDefault="00556D8A" w:rsidP="00556D8A">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560490" w:rsidRPr="00E20BBA" w:rsidRDefault="00556D8A" w:rsidP="00556D8A">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560490" w:rsidRPr="00E20BBA" w:rsidRDefault="00556D8A" w:rsidP="00556D8A">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60490" w:rsidRPr="00E20BBA" w:rsidRDefault="00556D8A" w:rsidP="00556D8A">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60490" w:rsidRPr="00E20BBA" w:rsidRDefault="00556D8A" w:rsidP="00556D8A">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13" w:type="dxa"/>
            <w:gridSpan w:val="2"/>
          </w:tcPr>
          <w:p w:rsidR="00560490" w:rsidRPr="00E20BBA" w:rsidRDefault="00556D8A" w:rsidP="00556D8A">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09" w:type="dxa"/>
            <w:gridSpan w:val="2"/>
          </w:tcPr>
          <w:p w:rsidR="00560490" w:rsidRPr="00E20BBA" w:rsidRDefault="00556D8A" w:rsidP="00556D8A">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r w:rsidR="00CE4019"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6C0CAA" w:rsidRPr="00E20BBA" w:rsidRDefault="00316B43" w:rsidP="00316B43">
            <w:pPr>
              <w:ind w:firstLine="0"/>
              <w:contextualSpacing/>
              <w:jc w:val="both"/>
              <w:rPr>
                <w:sz w:val="24"/>
                <w:szCs w:val="24"/>
              </w:rPr>
            </w:pPr>
            <w:r>
              <w:rPr>
                <w:sz w:val="24"/>
                <w:szCs w:val="24"/>
              </w:rPr>
              <w:t>1.3.</w:t>
            </w:r>
          </w:p>
        </w:tc>
        <w:tc>
          <w:tcPr>
            <w:tcW w:w="2558" w:type="dxa"/>
          </w:tcPr>
          <w:p w:rsidR="006C0CAA" w:rsidRPr="00556D8A" w:rsidRDefault="006C0CAA" w:rsidP="006C0CAA">
            <w:pPr>
              <w:ind w:left="-93"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Увеличение поступлений в доходную часть бюджета Борисоглебского МР в виде платы за аренду земельных участков </w:t>
            </w:r>
          </w:p>
        </w:tc>
        <w:tc>
          <w:tcPr>
            <w:tcW w:w="1443" w:type="dxa"/>
          </w:tcPr>
          <w:p w:rsidR="006C0CAA" w:rsidRDefault="006C0CAA" w:rsidP="006C0CAA">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p>
        </w:tc>
        <w:tc>
          <w:tcPr>
            <w:tcW w:w="1358" w:type="dxa"/>
            <w:gridSpan w:val="2"/>
          </w:tcPr>
          <w:p w:rsidR="006C0CAA" w:rsidRDefault="006C0CAA" w:rsidP="006C0CA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3779,39301</w:t>
            </w:r>
          </w:p>
        </w:tc>
        <w:tc>
          <w:tcPr>
            <w:tcW w:w="1156" w:type="dxa"/>
            <w:gridSpan w:val="2"/>
          </w:tcPr>
          <w:p w:rsidR="006C0CAA" w:rsidRDefault="006C0CAA" w:rsidP="006C0CA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3939,94</w:t>
            </w:r>
          </w:p>
        </w:tc>
        <w:tc>
          <w:tcPr>
            <w:tcW w:w="1246" w:type="dxa"/>
            <w:gridSpan w:val="2"/>
          </w:tcPr>
          <w:p w:rsidR="006C0CAA" w:rsidRDefault="006C0CAA" w:rsidP="006C0CA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8249,18</w:t>
            </w:r>
          </w:p>
        </w:tc>
        <w:tc>
          <w:tcPr>
            <w:tcW w:w="1246" w:type="dxa"/>
            <w:gridSpan w:val="2"/>
          </w:tcPr>
          <w:p w:rsidR="006C0CAA" w:rsidRDefault="00044885" w:rsidP="006C0CA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4604,37</w:t>
            </w:r>
          </w:p>
        </w:tc>
        <w:tc>
          <w:tcPr>
            <w:tcW w:w="1156" w:type="dxa"/>
            <w:gridSpan w:val="2"/>
          </w:tcPr>
          <w:p w:rsidR="006C0CAA" w:rsidRDefault="006C0CAA" w:rsidP="006C0CA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5572,16</w:t>
            </w:r>
          </w:p>
        </w:tc>
        <w:tc>
          <w:tcPr>
            <w:tcW w:w="1156" w:type="dxa"/>
            <w:gridSpan w:val="2"/>
          </w:tcPr>
          <w:p w:rsidR="006C0CAA" w:rsidRDefault="00CE4019" w:rsidP="006C0CA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4532,16</w:t>
            </w:r>
          </w:p>
        </w:tc>
        <w:tc>
          <w:tcPr>
            <w:tcW w:w="1213" w:type="dxa"/>
            <w:gridSpan w:val="2"/>
          </w:tcPr>
          <w:p w:rsidR="006C0CAA" w:rsidRDefault="00CE4019" w:rsidP="006C0CA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4532,16</w:t>
            </w:r>
          </w:p>
        </w:tc>
        <w:tc>
          <w:tcPr>
            <w:tcW w:w="1109" w:type="dxa"/>
            <w:gridSpan w:val="2"/>
          </w:tcPr>
          <w:p w:rsidR="006C0CAA" w:rsidRDefault="00CE4019" w:rsidP="006C0CAA">
            <w:pPr>
              <w:ind w:firstLine="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4532,16</w:t>
            </w:r>
          </w:p>
        </w:tc>
      </w:tr>
      <w:tr w:rsidR="00CE4019"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6C0CAA" w:rsidRPr="00E20BBA" w:rsidRDefault="00030DA8" w:rsidP="00030DA8">
            <w:pPr>
              <w:ind w:firstLine="34"/>
              <w:contextualSpacing/>
              <w:jc w:val="both"/>
              <w:rPr>
                <w:sz w:val="24"/>
                <w:szCs w:val="24"/>
              </w:rPr>
            </w:pPr>
            <w:r>
              <w:rPr>
                <w:sz w:val="24"/>
                <w:szCs w:val="24"/>
              </w:rPr>
              <w:lastRenderedPageBreak/>
              <w:t>1.4.</w:t>
            </w:r>
          </w:p>
        </w:tc>
        <w:tc>
          <w:tcPr>
            <w:tcW w:w="2558" w:type="dxa"/>
          </w:tcPr>
          <w:p w:rsidR="006C0CAA" w:rsidRPr="00556D8A" w:rsidRDefault="00CE4019" w:rsidP="00CE4019">
            <w:pPr>
              <w:ind w:left="-75"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Повышение эффективности  в части управления земельными ресурсами на территории Борисоглебского муниципального района </w:t>
            </w:r>
          </w:p>
        </w:tc>
        <w:tc>
          <w:tcPr>
            <w:tcW w:w="1443" w:type="dxa"/>
          </w:tcPr>
          <w:p w:rsidR="006C0CAA" w:rsidRDefault="00CE4019" w:rsidP="00CE401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шт.</w:t>
            </w:r>
          </w:p>
        </w:tc>
        <w:tc>
          <w:tcPr>
            <w:tcW w:w="1358" w:type="dxa"/>
            <w:gridSpan w:val="2"/>
          </w:tcPr>
          <w:p w:rsidR="006C0CAA" w:rsidRDefault="00CE4019" w:rsidP="00CE401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56" w:type="dxa"/>
            <w:gridSpan w:val="2"/>
          </w:tcPr>
          <w:p w:rsidR="006C0CAA" w:rsidRDefault="00CE4019" w:rsidP="00CE401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65</w:t>
            </w:r>
          </w:p>
        </w:tc>
        <w:tc>
          <w:tcPr>
            <w:tcW w:w="1246" w:type="dxa"/>
            <w:gridSpan w:val="2"/>
          </w:tcPr>
          <w:p w:rsidR="006C0CAA" w:rsidRDefault="00CE4019" w:rsidP="00CE401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75</w:t>
            </w:r>
          </w:p>
        </w:tc>
        <w:tc>
          <w:tcPr>
            <w:tcW w:w="1246" w:type="dxa"/>
            <w:gridSpan w:val="2"/>
          </w:tcPr>
          <w:p w:rsidR="006C0CAA" w:rsidRDefault="00CE4019" w:rsidP="00CE401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49</w:t>
            </w:r>
          </w:p>
        </w:tc>
        <w:tc>
          <w:tcPr>
            <w:tcW w:w="1156" w:type="dxa"/>
            <w:gridSpan w:val="2"/>
          </w:tcPr>
          <w:p w:rsidR="006C0CAA" w:rsidRDefault="00CE4019" w:rsidP="00CE401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32</w:t>
            </w:r>
          </w:p>
        </w:tc>
        <w:tc>
          <w:tcPr>
            <w:tcW w:w="1156" w:type="dxa"/>
            <w:gridSpan w:val="2"/>
          </w:tcPr>
          <w:p w:rsidR="006C0CAA" w:rsidRDefault="00CE4019" w:rsidP="00CE401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213" w:type="dxa"/>
            <w:gridSpan w:val="2"/>
          </w:tcPr>
          <w:p w:rsidR="006C0CAA" w:rsidRDefault="00CE4019" w:rsidP="00CE401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09" w:type="dxa"/>
            <w:gridSpan w:val="2"/>
          </w:tcPr>
          <w:p w:rsidR="006C0CAA" w:rsidRDefault="00CE4019" w:rsidP="00CE401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r>
      <w:tr w:rsidR="00CE4019"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CE4019" w:rsidRPr="00E20BBA" w:rsidRDefault="00030DA8" w:rsidP="00030DA8">
            <w:pPr>
              <w:ind w:firstLine="0"/>
              <w:contextualSpacing/>
              <w:jc w:val="both"/>
              <w:rPr>
                <w:sz w:val="24"/>
                <w:szCs w:val="24"/>
              </w:rPr>
            </w:pPr>
            <w:r>
              <w:rPr>
                <w:sz w:val="24"/>
                <w:szCs w:val="24"/>
              </w:rPr>
              <w:t>1.5.</w:t>
            </w:r>
          </w:p>
        </w:tc>
        <w:tc>
          <w:tcPr>
            <w:tcW w:w="2558" w:type="dxa"/>
          </w:tcPr>
          <w:p w:rsidR="00CE4019" w:rsidRPr="00556D8A" w:rsidRDefault="00CE4019" w:rsidP="00556D8A">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Актуализация реестра муниципального имущества, выявление неиспользуемого или не эффективно используемого имущества. Перенос данных с бумажных носителей в электронный вид </w:t>
            </w:r>
          </w:p>
        </w:tc>
        <w:tc>
          <w:tcPr>
            <w:tcW w:w="1443" w:type="dxa"/>
          </w:tcPr>
          <w:p w:rsidR="00CE4019" w:rsidRDefault="00CE4019" w:rsidP="009B05CD">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358"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1156"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1246"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w:t>
            </w:r>
          </w:p>
        </w:tc>
        <w:tc>
          <w:tcPr>
            <w:tcW w:w="1246"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13"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09"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r w:rsidR="00CE4019"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CE4019" w:rsidRPr="00E20BBA" w:rsidRDefault="00030DA8" w:rsidP="00030DA8">
            <w:pPr>
              <w:ind w:firstLine="0"/>
              <w:contextualSpacing/>
              <w:jc w:val="both"/>
              <w:rPr>
                <w:sz w:val="24"/>
                <w:szCs w:val="24"/>
              </w:rPr>
            </w:pPr>
            <w:r>
              <w:rPr>
                <w:sz w:val="24"/>
                <w:szCs w:val="24"/>
              </w:rPr>
              <w:t>1.6.</w:t>
            </w:r>
          </w:p>
        </w:tc>
        <w:tc>
          <w:tcPr>
            <w:tcW w:w="2558" w:type="dxa"/>
          </w:tcPr>
          <w:p w:rsidR="00CE4019" w:rsidRDefault="00CE4019" w:rsidP="00556D8A">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Информационное обеспечение полномочий Администрации Борисоглебского муниципального района в сфере градостроительства </w:t>
            </w:r>
          </w:p>
        </w:tc>
        <w:tc>
          <w:tcPr>
            <w:tcW w:w="1443" w:type="dxa"/>
          </w:tcPr>
          <w:p w:rsidR="00CE4019" w:rsidRDefault="00CE4019" w:rsidP="009B05CD">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358"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1156"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13"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09" w:type="dxa"/>
            <w:gridSpan w:val="2"/>
          </w:tcPr>
          <w:p w:rsidR="00CE4019" w:rsidRDefault="00CE4019" w:rsidP="00CE4019">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r w:rsidR="00995D7B" w:rsidRPr="00E20BBA" w:rsidTr="00443104">
        <w:tc>
          <w:tcPr>
            <w:cnfStyle w:val="001000000000" w:firstRow="0" w:lastRow="0" w:firstColumn="1" w:lastColumn="0" w:oddVBand="0" w:evenVBand="0" w:oddHBand="0" w:evenHBand="0" w:firstRowFirstColumn="0" w:firstRowLastColumn="0" w:lastRowFirstColumn="0" w:lastRowLastColumn="0"/>
            <w:tcW w:w="14884" w:type="dxa"/>
            <w:gridSpan w:val="19"/>
          </w:tcPr>
          <w:p w:rsidR="00995D7B" w:rsidRPr="00E20BBA" w:rsidRDefault="00995D7B" w:rsidP="00030DA8">
            <w:pPr>
              <w:ind w:firstLine="709"/>
              <w:contextualSpacing/>
              <w:jc w:val="center"/>
              <w:rPr>
                <w:sz w:val="24"/>
                <w:szCs w:val="24"/>
              </w:rPr>
            </w:pPr>
            <w:r w:rsidRPr="00E20BBA">
              <w:rPr>
                <w:sz w:val="24"/>
                <w:szCs w:val="24"/>
              </w:rPr>
              <w:t>2</w:t>
            </w:r>
            <w:r w:rsidR="00030DA8">
              <w:rPr>
                <w:sz w:val="24"/>
                <w:szCs w:val="24"/>
              </w:rPr>
              <w:t>.</w:t>
            </w:r>
            <w:r w:rsidRPr="00E20BBA">
              <w:rPr>
                <w:sz w:val="24"/>
                <w:szCs w:val="24"/>
              </w:rPr>
              <w:t xml:space="preserve">  Подпрограмма </w:t>
            </w:r>
            <w:r>
              <w:rPr>
                <w:sz w:val="24"/>
                <w:szCs w:val="24"/>
              </w:rPr>
              <w:t>«</w:t>
            </w:r>
            <w:r w:rsidRPr="007B4804">
              <w:rPr>
                <w:sz w:val="24"/>
                <w:szCs w:val="24"/>
              </w:rPr>
              <w:t>Актуализация документов территориального развития Борисоглебского муниципального района</w:t>
            </w:r>
            <w:r>
              <w:rPr>
                <w:sz w:val="24"/>
                <w:szCs w:val="24"/>
              </w:rPr>
              <w:t>»</w:t>
            </w:r>
          </w:p>
        </w:tc>
      </w:tr>
      <w:tr w:rsidR="00CE4019"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560490" w:rsidRPr="00E20BBA" w:rsidRDefault="00030DA8" w:rsidP="00030DA8">
            <w:pPr>
              <w:ind w:firstLine="0"/>
              <w:contextualSpacing/>
              <w:jc w:val="both"/>
              <w:rPr>
                <w:sz w:val="24"/>
                <w:szCs w:val="24"/>
              </w:rPr>
            </w:pPr>
            <w:r>
              <w:rPr>
                <w:sz w:val="24"/>
                <w:szCs w:val="24"/>
              </w:rPr>
              <w:t>2.1.</w:t>
            </w:r>
          </w:p>
        </w:tc>
        <w:tc>
          <w:tcPr>
            <w:tcW w:w="2558" w:type="dxa"/>
          </w:tcPr>
          <w:p w:rsidR="00560490" w:rsidRPr="00E20BBA" w:rsidRDefault="00CE4019" w:rsidP="00CE4019">
            <w:pPr>
              <w:ind w:left="-75"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Актуализация документов территориального планирования </w:t>
            </w:r>
          </w:p>
        </w:tc>
        <w:tc>
          <w:tcPr>
            <w:tcW w:w="1443" w:type="dxa"/>
          </w:tcPr>
          <w:p w:rsidR="00560490" w:rsidRPr="00E20BBA" w:rsidRDefault="00995D7B" w:rsidP="009B05CD">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358" w:type="dxa"/>
            <w:gridSpan w:val="2"/>
          </w:tcPr>
          <w:p w:rsidR="00560490" w:rsidRPr="00E20BBA" w:rsidRDefault="00995D7B" w:rsidP="00995D7B">
            <w:pPr>
              <w:ind w:hanging="107"/>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60490" w:rsidRPr="00E20BBA" w:rsidRDefault="00995D7B" w:rsidP="00995D7B">
            <w:pPr>
              <w:ind w:hanging="107"/>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560490" w:rsidRPr="00E20BBA" w:rsidRDefault="00995D7B" w:rsidP="00995D7B">
            <w:pPr>
              <w:ind w:hanging="107"/>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560490" w:rsidRPr="00E20BBA" w:rsidRDefault="00995D7B" w:rsidP="00995D7B">
            <w:pPr>
              <w:ind w:hanging="107"/>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60490" w:rsidRPr="00E20BBA" w:rsidRDefault="00995D7B" w:rsidP="00995D7B">
            <w:pPr>
              <w:ind w:hanging="107"/>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60490" w:rsidRPr="00E20BBA" w:rsidRDefault="00995D7B" w:rsidP="00995D7B">
            <w:pPr>
              <w:ind w:hanging="107"/>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13" w:type="dxa"/>
            <w:gridSpan w:val="2"/>
          </w:tcPr>
          <w:p w:rsidR="00560490" w:rsidRPr="00E20BBA" w:rsidRDefault="00995D7B" w:rsidP="00995D7B">
            <w:pPr>
              <w:ind w:hanging="107"/>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09" w:type="dxa"/>
            <w:gridSpan w:val="2"/>
          </w:tcPr>
          <w:p w:rsidR="00560490" w:rsidRPr="00E20BBA" w:rsidRDefault="00995D7B" w:rsidP="00995D7B">
            <w:pPr>
              <w:ind w:hanging="107"/>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r w:rsidR="00CE4019"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560490" w:rsidRPr="00E20BBA" w:rsidRDefault="00030DA8" w:rsidP="00030DA8">
            <w:pPr>
              <w:ind w:firstLine="0"/>
              <w:contextualSpacing/>
              <w:jc w:val="both"/>
              <w:rPr>
                <w:sz w:val="24"/>
                <w:szCs w:val="24"/>
              </w:rPr>
            </w:pPr>
            <w:r>
              <w:rPr>
                <w:sz w:val="24"/>
                <w:szCs w:val="24"/>
              </w:rPr>
              <w:t>2.2.</w:t>
            </w:r>
          </w:p>
        </w:tc>
        <w:tc>
          <w:tcPr>
            <w:tcW w:w="2558" w:type="dxa"/>
          </w:tcPr>
          <w:p w:rsidR="00560490" w:rsidRPr="00E20BBA" w:rsidRDefault="00995D7B" w:rsidP="00995D7B">
            <w:pPr>
              <w:ind w:left="-75"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Информационное обеспечение полномочий Администрации Борисоглебского </w:t>
            </w:r>
            <w:r>
              <w:rPr>
                <w:sz w:val="24"/>
                <w:szCs w:val="24"/>
              </w:rPr>
              <w:lastRenderedPageBreak/>
              <w:t>муниципального района в сфере градостроительства</w:t>
            </w:r>
          </w:p>
        </w:tc>
        <w:tc>
          <w:tcPr>
            <w:tcW w:w="1443" w:type="dxa"/>
          </w:tcPr>
          <w:p w:rsidR="00560490" w:rsidRPr="00E20BBA" w:rsidRDefault="00995D7B" w:rsidP="009B05CD">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w:t>
            </w:r>
          </w:p>
        </w:tc>
        <w:tc>
          <w:tcPr>
            <w:tcW w:w="1358" w:type="dxa"/>
            <w:gridSpan w:val="2"/>
          </w:tcPr>
          <w:p w:rsidR="00560490" w:rsidRPr="00E20BBA" w:rsidRDefault="00995D7B" w:rsidP="00995D7B">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1156" w:type="dxa"/>
            <w:gridSpan w:val="2"/>
          </w:tcPr>
          <w:p w:rsidR="00560490" w:rsidRPr="00E20BBA" w:rsidRDefault="00995D7B" w:rsidP="00995D7B">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560490" w:rsidRPr="00E20BBA" w:rsidRDefault="00995D7B" w:rsidP="00995D7B">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560490" w:rsidRPr="00E20BBA" w:rsidRDefault="00995D7B" w:rsidP="00995D7B">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60490" w:rsidRPr="00E20BBA" w:rsidRDefault="00995D7B" w:rsidP="00995D7B">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60490" w:rsidRPr="00E20BBA" w:rsidRDefault="00995D7B" w:rsidP="00995D7B">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13" w:type="dxa"/>
            <w:gridSpan w:val="2"/>
          </w:tcPr>
          <w:p w:rsidR="00560490" w:rsidRPr="00E20BBA" w:rsidRDefault="00995D7B" w:rsidP="00995D7B">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09" w:type="dxa"/>
            <w:gridSpan w:val="2"/>
          </w:tcPr>
          <w:p w:rsidR="00560490" w:rsidRPr="00E20BBA" w:rsidRDefault="00995D7B" w:rsidP="00995D7B">
            <w:pPr>
              <w:ind w:left="-107"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r w:rsidR="00995D7B" w:rsidRPr="00E20BBA" w:rsidTr="00443104">
        <w:tc>
          <w:tcPr>
            <w:cnfStyle w:val="001000000000" w:firstRow="0" w:lastRow="0" w:firstColumn="1" w:lastColumn="0" w:oddVBand="0" w:evenVBand="0" w:oddHBand="0" w:evenHBand="0" w:firstRowFirstColumn="0" w:firstRowLastColumn="0" w:lastRowFirstColumn="0" w:lastRowLastColumn="0"/>
            <w:tcW w:w="14884" w:type="dxa"/>
            <w:gridSpan w:val="19"/>
          </w:tcPr>
          <w:p w:rsidR="00995D7B" w:rsidRPr="00995D7B" w:rsidRDefault="00030DA8" w:rsidP="00995D7B">
            <w:pPr>
              <w:ind w:firstLine="709"/>
              <w:contextualSpacing/>
              <w:jc w:val="center"/>
              <w:rPr>
                <w:sz w:val="24"/>
                <w:szCs w:val="24"/>
              </w:rPr>
            </w:pPr>
            <w:r>
              <w:rPr>
                <w:sz w:val="24"/>
                <w:szCs w:val="24"/>
              </w:rPr>
              <w:lastRenderedPageBreak/>
              <w:t>3.</w:t>
            </w:r>
            <w:r w:rsidR="00995D7B" w:rsidRPr="00E20BBA">
              <w:rPr>
                <w:sz w:val="24"/>
                <w:szCs w:val="24"/>
              </w:rPr>
              <w:t xml:space="preserve">      Подпрограмма</w:t>
            </w:r>
            <w:r w:rsidR="00995D7B">
              <w:rPr>
                <w:sz w:val="24"/>
                <w:szCs w:val="24"/>
              </w:rPr>
              <w:t xml:space="preserve"> «Эффективное управление земельными ресурсами Борисоглебского муниципального района»</w:t>
            </w:r>
          </w:p>
        </w:tc>
      </w:tr>
      <w:tr w:rsidR="00CE4019"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560490" w:rsidRPr="00030DA8" w:rsidRDefault="00030DA8" w:rsidP="00030DA8">
            <w:pPr>
              <w:ind w:firstLine="0"/>
              <w:contextualSpacing/>
              <w:jc w:val="both"/>
              <w:rPr>
                <w:sz w:val="24"/>
                <w:szCs w:val="24"/>
              </w:rPr>
            </w:pPr>
            <w:r>
              <w:rPr>
                <w:sz w:val="24"/>
                <w:szCs w:val="24"/>
              </w:rPr>
              <w:t>3.1.</w:t>
            </w:r>
          </w:p>
        </w:tc>
        <w:tc>
          <w:tcPr>
            <w:tcW w:w="2558" w:type="dxa"/>
          </w:tcPr>
          <w:p w:rsidR="00560490" w:rsidRPr="00E20BBA" w:rsidRDefault="00995D7B" w:rsidP="00995D7B">
            <w:pPr>
              <w:ind w:left="-75"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Управление поступлений в доходную часть бюджета Борисоглебского муниципального района в виде платы за аренду земельных участков </w:t>
            </w:r>
          </w:p>
        </w:tc>
        <w:tc>
          <w:tcPr>
            <w:tcW w:w="1443" w:type="dxa"/>
          </w:tcPr>
          <w:p w:rsidR="00560490" w:rsidRPr="00E20BBA" w:rsidRDefault="00995D7B" w:rsidP="00995D7B">
            <w:pPr>
              <w:ind w:hanging="81"/>
              <w:contextualSpacing/>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p>
        </w:tc>
        <w:tc>
          <w:tcPr>
            <w:tcW w:w="1358" w:type="dxa"/>
            <w:gridSpan w:val="2"/>
          </w:tcPr>
          <w:p w:rsidR="00560490" w:rsidRPr="00E20BBA" w:rsidRDefault="005F029D" w:rsidP="00995D7B">
            <w:pPr>
              <w:ind w:hanging="81"/>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3779,39301</w:t>
            </w:r>
          </w:p>
        </w:tc>
        <w:tc>
          <w:tcPr>
            <w:tcW w:w="1156" w:type="dxa"/>
            <w:gridSpan w:val="2"/>
          </w:tcPr>
          <w:p w:rsidR="00560490" w:rsidRPr="00E20BBA" w:rsidRDefault="005F029D" w:rsidP="00044885">
            <w:pPr>
              <w:ind w:hanging="81"/>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39</w:t>
            </w:r>
            <w:r w:rsidR="00044885">
              <w:rPr>
                <w:sz w:val="24"/>
                <w:szCs w:val="24"/>
              </w:rPr>
              <w:t>3</w:t>
            </w:r>
            <w:r>
              <w:rPr>
                <w:sz w:val="24"/>
                <w:szCs w:val="24"/>
              </w:rPr>
              <w:t>9,94</w:t>
            </w:r>
          </w:p>
        </w:tc>
        <w:tc>
          <w:tcPr>
            <w:tcW w:w="1246" w:type="dxa"/>
            <w:gridSpan w:val="2"/>
          </w:tcPr>
          <w:p w:rsidR="00560490" w:rsidRPr="00E20BBA" w:rsidRDefault="00E04C5F" w:rsidP="00995D7B">
            <w:pPr>
              <w:ind w:hanging="81"/>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8249,18</w:t>
            </w:r>
          </w:p>
        </w:tc>
        <w:tc>
          <w:tcPr>
            <w:tcW w:w="1246" w:type="dxa"/>
            <w:gridSpan w:val="2"/>
          </w:tcPr>
          <w:p w:rsidR="00560490" w:rsidRPr="00E20BBA" w:rsidRDefault="00E04C5F" w:rsidP="00995D7B">
            <w:pPr>
              <w:ind w:hanging="81"/>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4604</w:t>
            </w:r>
            <w:r w:rsidR="005F029D">
              <w:rPr>
                <w:sz w:val="24"/>
                <w:szCs w:val="24"/>
              </w:rPr>
              <w:t>,37</w:t>
            </w:r>
          </w:p>
        </w:tc>
        <w:tc>
          <w:tcPr>
            <w:tcW w:w="1156" w:type="dxa"/>
            <w:gridSpan w:val="2"/>
          </w:tcPr>
          <w:p w:rsidR="00560490" w:rsidRPr="00E20BBA" w:rsidRDefault="005F029D" w:rsidP="00E04C5F">
            <w:pPr>
              <w:ind w:hanging="81"/>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55</w:t>
            </w:r>
            <w:r w:rsidR="00E04C5F">
              <w:rPr>
                <w:sz w:val="24"/>
                <w:szCs w:val="24"/>
              </w:rPr>
              <w:t>7</w:t>
            </w:r>
            <w:r>
              <w:rPr>
                <w:sz w:val="24"/>
                <w:szCs w:val="24"/>
              </w:rPr>
              <w:t>2,16</w:t>
            </w:r>
          </w:p>
        </w:tc>
        <w:tc>
          <w:tcPr>
            <w:tcW w:w="1156" w:type="dxa"/>
            <w:gridSpan w:val="2"/>
          </w:tcPr>
          <w:p w:rsidR="00560490" w:rsidRPr="00E20BBA" w:rsidRDefault="005F029D" w:rsidP="00E04C5F">
            <w:pPr>
              <w:ind w:hanging="81"/>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w:t>
            </w:r>
            <w:r w:rsidR="00E04C5F">
              <w:rPr>
                <w:sz w:val="24"/>
                <w:szCs w:val="24"/>
              </w:rPr>
              <w:t>3</w:t>
            </w:r>
            <w:r>
              <w:rPr>
                <w:sz w:val="24"/>
                <w:szCs w:val="24"/>
              </w:rPr>
              <w:t>2,16</w:t>
            </w:r>
          </w:p>
        </w:tc>
        <w:tc>
          <w:tcPr>
            <w:tcW w:w="1213" w:type="dxa"/>
            <w:gridSpan w:val="2"/>
          </w:tcPr>
          <w:p w:rsidR="00560490" w:rsidRPr="00E20BBA" w:rsidRDefault="00E04C5F" w:rsidP="00995D7B">
            <w:pPr>
              <w:ind w:hanging="81"/>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453</w:t>
            </w:r>
            <w:r w:rsidR="005F029D">
              <w:rPr>
                <w:sz w:val="24"/>
                <w:szCs w:val="24"/>
              </w:rPr>
              <w:t>2,16</w:t>
            </w:r>
          </w:p>
        </w:tc>
        <w:tc>
          <w:tcPr>
            <w:tcW w:w="1109" w:type="dxa"/>
            <w:gridSpan w:val="2"/>
          </w:tcPr>
          <w:p w:rsidR="00560490" w:rsidRPr="00E20BBA" w:rsidRDefault="005F029D" w:rsidP="00E04C5F">
            <w:pPr>
              <w:ind w:hanging="81"/>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w:t>
            </w:r>
            <w:r w:rsidR="00E04C5F">
              <w:rPr>
                <w:sz w:val="24"/>
                <w:szCs w:val="24"/>
              </w:rPr>
              <w:t>3</w:t>
            </w:r>
            <w:r>
              <w:rPr>
                <w:sz w:val="24"/>
                <w:szCs w:val="24"/>
              </w:rPr>
              <w:t>2,16</w:t>
            </w:r>
          </w:p>
        </w:tc>
      </w:tr>
      <w:tr w:rsidR="00CE4019"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560490" w:rsidRPr="00E20BBA" w:rsidRDefault="00030DA8" w:rsidP="00030DA8">
            <w:pPr>
              <w:ind w:firstLine="0"/>
              <w:contextualSpacing/>
              <w:jc w:val="both"/>
              <w:rPr>
                <w:sz w:val="24"/>
                <w:szCs w:val="24"/>
              </w:rPr>
            </w:pPr>
            <w:r>
              <w:rPr>
                <w:sz w:val="24"/>
                <w:szCs w:val="24"/>
              </w:rPr>
              <w:t>3.2.</w:t>
            </w:r>
          </w:p>
        </w:tc>
        <w:tc>
          <w:tcPr>
            <w:tcW w:w="2558" w:type="dxa"/>
          </w:tcPr>
          <w:p w:rsidR="00560490" w:rsidRPr="00E20BBA" w:rsidRDefault="005F029D" w:rsidP="005F029D">
            <w:pPr>
              <w:ind w:left="-75"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Повышение эффективности в части управления земельными ресурсами Борисоглебского муниципального района </w:t>
            </w:r>
          </w:p>
        </w:tc>
        <w:tc>
          <w:tcPr>
            <w:tcW w:w="1443" w:type="dxa"/>
          </w:tcPr>
          <w:p w:rsidR="00560490" w:rsidRPr="00E20BBA" w:rsidRDefault="005F029D" w:rsidP="005F029D">
            <w:pPr>
              <w:ind w:left="-81"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количество земельных участков </w:t>
            </w:r>
          </w:p>
        </w:tc>
        <w:tc>
          <w:tcPr>
            <w:tcW w:w="1358" w:type="dxa"/>
            <w:gridSpan w:val="2"/>
          </w:tcPr>
          <w:p w:rsidR="00560490" w:rsidRPr="00E20BBA" w:rsidRDefault="005F029D" w:rsidP="005F029D">
            <w:pPr>
              <w:ind w:left="-81"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56" w:type="dxa"/>
            <w:gridSpan w:val="2"/>
          </w:tcPr>
          <w:p w:rsidR="00560490" w:rsidRPr="00E20BBA" w:rsidRDefault="005F029D" w:rsidP="005F029D">
            <w:pPr>
              <w:ind w:left="-81"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65</w:t>
            </w:r>
          </w:p>
        </w:tc>
        <w:tc>
          <w:tcPr>
            <w:tcW w:w="1246" w:type="dxa"/>
            <w:gridSpan w:val="2"/>
          </w:tcPr>
          <w:p w:rsidR="00560490" w:rsidRPr="00E20BBA" w:rsidRDefault="005F029D" w:rsidP="005F029D">
            <w:pPr>
              <w:ind w:left="-81"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75</w:t>
            </w:r>
          </w:p>
        </w:tc>
        <w:tc>
          <w:tcPr>
            <w:tcW w:w="1246" w:type="dxa"/>
            <w:gridSpan w:val="2"/>
          </w:tcPr>
          <w:p w:rsidR="00560490" w:rsidRPr="00E20BBA" w:rsidRDefault="005F029D" w:rsidP="005F029D">
            <w:pPr>
              <w:ind w:left="-81"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49</w:t>
            </w:r>
          </w:p>
        </w:tc>
        <w:tc>
          <w:tcPr>
            <w:tcW w:w="1156" w:type="dxa"/>
            <w:gridSpan w:val="2"/>
          </w:tcPr>
          <w:p w:rsidR="00560490" w:rsidRPr="00E20BBA" w:rsidRDefault="005F029D" w:rsidP="005F029D">
            <w:pPr>
              <w:ind w:left="-81"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32</w:t>
            </w:r>
          </w:p>
        </w:tc>
        <w:tc>
          <w:tcPr>
            <w:tcW w:w="1156" w:type="dxa"/>
            <w:gridSpan w:val="2"/>
          </w:tcPr>
          <w:p w:rsidR="00560490" w:rsidRPr="00E20BBA" w:rsidRDefault="005F029D" w:rsidP="005F029D">
            <w:pPr>
              <w:ind w:left="-81"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213" w:type="dxa"/>
            <w:gridSpan w:val="2"/>
          </w:tcPr>
          <w:p w:rsidR="00560490" w:rsidRPr="00E20BBA" w:rsidRDefault="005F029D" w:rsidP="005F029D">
            <w:pPr>
              <w:ind w:left="-81"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09" w:type="dxa"/>
            <w:gridSpan w:val="2"/>
          </w:tcPr>
          <w:p w:rsidR="00560490" w:rsidRPr="00E20BBA" w:rsidRDefault="005F029D" w:rsidP="005F029D">
            <w:pPr>
              <w:ind w:left="-81"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r>
      <w:tr w:rsidR="005F029D" w:rsidRPr="00E20BBA" w:rsidTr="00443104">
        <w:tc>
          <w:tcPr>
            <w:cnfStyle w:val="001000000000" w:firstRow="0" w:lastRow="0" w:firstColumn="1" w:lastColumn="0" w:oddVBand="0" w:evenVBand="0" w:oddHBand="0" w:evenHBand="0" w:firstRowFirstColumn="0" w:firstRowLastColumn="0" w:lastRowFirstColumn="0" w:lastRowLastColumn="0"/>
            <w:tcW w:w="14884" w:type="dxa"/>
            <w:gridSpan w:val="19"/>
          </w:tcPr>
          <w:p w:rsidR="005F029D" w:rsidRPr="00030DA8" w:rsidRDefault="005F029D" w:rsidP="00030DA8">
            <w:pPr>
              <w:pStyle w:val="a8"/>
              <w:numPr>
                <w:ilvl w:val="0"/>
                <w:numId w:val="20"/>
              </w:numPr>
              <w:jc w:val="center"/>
              <w:rPr>
                <w:rFonts w:cs="Times New Roman"/>
                <w:sz w:val="24"/>
                <w:szCs w:val="24"/>
              </w:rPr>
            </w:pPr>
            <w:r w:rsidRPr="00030DA8">
              <w:rPr>
                <w:rFonts w:cs="Times New Roman"/>
                <w:sz w:val="24"/>
                <w:szCs w:val="24"/>
              </w:rPr>
              <w:t xml:space="preserve"> Подпрограмма «Эффективное управление муниципальным имуществом Борисоглебского муниципального района </w:t>
            </w:r>
          </w:p>
        </w:tc>
      </w:tr>
      <w:tr w:rsidR="005F029D"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5F029D" w:rsidRPr="005F029D" w:rsidRDefault="00030DA8" w:rsidP="00030DA8">
            <w:pPr>
              <w:ind w:firstLine="0"/>
              <w:contextualSpacing/>
              <w:rPr>
                <w:sz w:val="24"/>
                <w:szCs w:val="24"/>
              </w:rPr>
            </w:pPr>
            <w:r>
              <w:rPr>
                <w:sz w:val="24"/>
                <w:szCs w:val="24"/>
              </w:rPr>
              <w:t>4.1.</w:t>
            </w:r>
          </w:p>
        </w:tc>
        <w:tc>
          <w:tcPr>
            <w:tcW w:w="2558" w:type="dxa"/>
          </w:tcPr>
          <w:p w:rsidR="005F029D" w:rsidRDefault="005F029D"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Актуализация реестра муниципального имущества, выявление неиспользуемого или не эффективно используемого имущества. Перенос данных носителей в электронный вид </w:t>
            </w:r>
          </w:p>
        </w:tc>
        <w:tc>
          <w:tcPr>
            <w:tcW w:w="1443" w:type="dxa"/>
          </w:tcPr>
          <w:p w:rsidR="005F029D" w:rsidRPr="00E20BBA" w:rsidRDefault="005F029D" w:rsidP="009B05CD">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358" w:type="dxa"/>
            <w:gridSpan w:val="2"/>
          </w:tcPr>
          <w:p w:rsidR="005F029D" w:rsidRPr="00E20BBA"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1156" w:type="dxa"/>
            <w:gridSpan w:val="2"/>
          </w:tcPr>
          <w:p w:rsidR="005F029D" w:rsidRPr="00E20BBA"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1246" w:type="dxa"/>
            <w:gridSpan w:val="2"/>
          </w:tcPr>
          <w:p w:rsidR="005F029D" w:rsidRPr="00E20BBA"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80</w:t>
            </w:r>
          </w:p>
        </w:tc>
        <w:tc>
          <w:tcPr>
            <w:tcW w:w="1246" w:type="dxa"/>
            <w:gridSpan w:val="2"/>
          </w:tcPr>
          <w:p w:rsidR="005F029D" w:rsidRPr="00E20BBA"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F029D" w:rsidRPr="00E20BBA"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F029D" w:rsidRPr="00E20BBA"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13" w:type="dxa"/>
            <w:gridSpan w:val="2"/>
          </w:tcPr>
          <w:p w:rsidR="005F029D" w:rsidRPr="00E20BBA"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09" w:type="dxa"/>
            <w:gridSpan w:val="2"/>
          </w:tcPr>
          <w:p w:rsidR="005F029D" w:rsidRPr="00E20BBA"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r w:rsidR="005F029D" w:rsidRPr="00E20BBA" w:rsidTr="00CE4019">
        <w:tc>
          <w:tcPr>
            <w:cnfStyle w:val="001000000000" w:firstRow="0" w:lastRow="0" w:firstColumn="1" w:lastColumn="0" w:oddVBand="0" w:evenVBand="0" w:oddHBand="0" w:evenHBand="0" w:firstRowFirstColumn="0" w:firstRowLastColumn="0" w:lastRowFirstColumn="0" w:lastRowLastColumn="0"/>
            <w:tcW w:w="1243" w:type="dxa"/>
          </w:tcPr>
          <w:p w:rsidR="005F029D" w:rsidRPr="005F029D" w:rsidRDefault="00030DA8" w:rsidP="00E04C5F">
            <w:pPr>
              <w:ind w:firstLine="0"/>
              <w:contextualSpacing/>
              <w:rPr>
                <w:sz w:val="24"/>
                <w:szCs w:val="24"/>
              </w:rPr>
            </w:pPr>
            <w:r>
              <w:rPr>
                <w:sz w:val="24"/>
                <w:szCs w:val="24"/>
              </w:rPr>
              <w:t>4.2.</w:t>
            </w:r>
          </w:p>
        </w:tc>
        <w:tc>
          <w:tcPr>
            <w:tcW w:w="2558" w:type="dxa"/>
          </w:tcPr>
          <w:p w:rsidR="005F029D" w:rsidRDefault="005F029D"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Информационное обеспечение полномочий Администрации Борисоглебского муниципального </w:t>
            </w:r>
            <w:r>
              <w:rPr>
                <w:sz w:val="24"/>
                <w:szCs w:val="24"/>
              </w:rPr>
              <w:lastRenderedPageBreak/>
              <w:t xml:space="preserve">района в сфере градостроительства </w:t>
            </w:r>
          </w:p>
        </w:tc>
        <w:tc>
          <w:tcPr>
            <w:tcW w:w="1443" w:type="dxa"/>
          </w:tcPr>
          <w:p w:rsidR="005F029D" w:rsidRDefault="005F029D" w:rsidP="009B05CD">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w:t>
            </w:r>
          </w:p>
        </w:tc>
        <w:tc>
          <w:tcPr>
            <w:tcW w:w="1358" w:type="dxa"/>
            <w:gridSpan w:val="2"/>
          </w:tcPr>
          <w:p w:rsidR="005F029D"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F029D"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5F029D"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46" w:type="dxa"/>
            <w:gridSpan w:val="2"/>
          </w:tcPr>
          <w:p w:rsidR="005F029D"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F029D"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56" w:type="dxa"/>
            <w:gridSpan w:val="2"/>
          </w:tcPr>
          <w:p w:rsidR="005F029D"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213" w:type="dxa"/>
            <w:gridSpan w:val="2"/>
          </w:tcPr>
          <w:p w:rsidR="005F029D"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09" w:type="dxa"/>
            <w:gridSpan w:val="2"/>
          </w:tcPr>
          <w:p w:rsidR="005F029D" w:rsidRDefault="005F029D" w:rsidP="005F029D">
            <w:pPr>
              <w:ind w:left="-390" w:firstLine="28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bl>
    <w:p w:rsidR="00E20BBA" w:rsidRPr="00E20BBA" w:rsidRDefault="00E20BBA" w:rsidP="00E20BBA">
      <w:pPr>
        <w:spacing w:after="0" w:line="240" w:lineRule="auto"/>
        <w:ind w:firstLine="709"/>
        <w:contextualSpacing/>
        <w:jc w:val="both"/>
        <w:rPr>
          <w:rFonts w:ascii="Times New Roman" w:eastAsia="Times New Roman" w:hAnsi="Times New Roman" w:cs="Times New Roman"/>
          <w:sz w:val="24"/>
          <w:szCs w:val="24"/>
        </w:rPr>
      </w:pPr>
    </w:p>
    <w:p w:rsidR="002E07DF" w:rsidRPr="00E20BBA" w:rsidRDefault="002E07DF" w:rsidP="002E07DF">
      <w:pPr>
        <w:spacing w:after="0" w:line="240" w:lineRule="auto"/>
        <w:ind w:firstLine="709"/>
        <w:contextualSpacing/>
        <w:jc w:val="both"/>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t>3. Ресурсное обеспечение муниципальной программы:</w:t>
      </w:r>
    </w:p>
    <w:tbl>
      <w:tblPr>
        <w:tblStyle w:val="10"/>
        <w:tblW w:w="15310" w:type="dxa"/>
        <w:tblInd w:w="-601" w:type="dxa"/>
        <w:tblBorders>
          <w:bottom w:val="none" w:sz="0" w:space="0" w:color="auto"/>
        </w:tblBorders>
        <w:tblLook w:val="04A0" w:firstRow="1" w:lastRow="0" w:firstColumn="1" w:lastColumn="0" w:noHBand="0" w:noVBand="1"/>
      </w:tblPr>
      <w:tblGrid>
        <w:gridCol w:w="709"/>
        <w:gridCol w:w="5245"/>
        <w:gridCol w:w="1418"/>
        <w:gridCol w:w="1134"/>
        <w:gridCol w:w="992"/>
        <w:gridCol w:w="142"/>
        <w:gridCol w:w="1134"/>
        <w:gridCol w:w="1134"/>
        <w:gridCol w:w="1134"/>
        <w:gridCol w:w="1134"/>
        <w:gridCol w:w="1134"/>
      </w:tblGrid>
      <w:tr w:rsidR="002E07DF" w:rsidRPr="00E20BBA" w:rsidTr="00F81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rsidR="002E07DF" w:rsidRPr="00E20BBA" w:rsidRDefault="002E07DF" w:rsidP="00F81074">
            <w:pPr>
              <w:contextualSpacing/>
              <w:rPr>
                <w:sz w:val="24"/>
                <w:szCs w:val="24"/>
              </w:rPr>
            </w:pPr>
            <w:r w:rsidRPr="00E20BBA">
              <w:rPr>
                <w:sz w:val="24"/>
                <w:szCs w:val="24"/>
              </w:rPr>
              <w:t xml:space="preserve">№ </w:t>
            </w:r>
            <w:proofErr w:type="gramStart"/>
            <w:r w:rsidRPr="00E20BBA">
              <w:rPr>
                <w:sz w:val="24"/>
                <w:szCs w:val="24"/>
              </w:rPr>
              <w:t>п</w:t>
            </w:r>
            <w:proofErr w:type="gramEnd"/>
            <w:r w:rsidRPr="00E20BBA">
              <w:rPr>
                <w:sz w:val="24"/>
                <w:szCs w:val="24"/>
              </w:rPr>
              <w:t>/п</w:t>
            </w:r>
          </w:p>
        </w:tc>
        <w:tc>
          <w:tcPr>
            <w:tcW w:w="5245" w:type="dxa"/>
            <w:vMerge w:val="restart"/>
          </w:tcPr>
          <w:p w:rsidR="002E07DF" w:rsidRPr="00E20BBA" w:rsidRDefault="002E07DF" w:rsidP="00F81074">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Источник финансирования</w:t>
            </w:r>
          </w:p>
        </w:tc>
        <w:tc>
          <w:tcPr>
            <w:tcW w:w="1418" w:type="dxa"/>
            <w:vMerge w:val="restart"/>
          </w:tcPr>
          <w:p w:rsidR="002E07DF" w:rsidRPr="00E20BBA" w:rsidRDefault="002E07DF" w:rsidP="00F81074">
            <w:pPr>
              <w:ind w:hanging="108"/>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Всего</w:t>
            </w:r>
          </w:p>
        </w:tc>
        <w:tc>
          <w:tcPr>
            <w:tcW w:w="6804" w:type="dxa"/>
            <w:gridSpan w:val="7"/>
          </w:tcPr>
          <w:p w:rsidR="002E07DF" w:rsidRPr="00E20BBA" w:rsidRDefault="002E07DF" w:rsidP="00F81074">
            <w:pPr>
              <w:ind w:firstLine="709"/>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Оценка расходов (тыс. руб.),</w:t>
            </w:r>
          </w:p>
          <w:p w:rsidR="002E07DF" w:rsidRPr="00E20BBA" w:rsidRDefault="002E07DF" w:rsidP="00F81074">
            <w:pPr>
              <w:ind w:firstLine="709"/>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в том числе по годам реализации</w:t>
            </w:r>
          </w:p>
        </w:tc>
        <w:tc>
          <w:tcPr>
            <w:tcW w:w="1134" w:type="dxa"/>
          </w:tcPr>
          <w:p w:rsidR="002E07DF" w:rsidRPr="00E20BBA" w:rsidRDefault="002E07DF" w:rsidP="00F81074">
            <w:pPr>
              <w:ind w:firstLine="709"/>
              <w:contextualSpacing/>
              <w:cnfStyle w:val="100000000000" w:firstRow="1" w:lastRow="0" w:firstColumn="0" w:lastColumn="0" w:oddVBand="0" w:evenVBand="0" w:oddHBand="0" w:evenHBand="0" w:firstRowFirstColumn="0" w:firstRowLastColumn="0" w:lastRowFirstColumn="0" w:lastRowLastColumn="0"/>
              <w:rPr>
                <w:sz w:val="24"/>
                <w:szCs w:val="24"/>
              </w:rPr>
            </w:pPr>
          </w:p>
        </w:tc>
      </w:tr>
      <w:tr w:rsidR="002E07DF" w:rsidRPr="00E20BBA" w:rsidTr="00F81074">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vMerge/>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8" w:type="dxa"/>
            <w:vMerge/>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r w:rsidRPr="00E20BBA">
              <w:rPr>
                <w:sz w:val="24"/>
                <w:szCs w:val="24"/>
              </w:rPr>
              <w:t xml:space="preserve"> год</w:t>
            </w:r>
          </w:p>
        </w:tc>
        <w:tc>
          <w:tcPr>
            <w:tcW w:w="1134" w:type="dxa"/>
            <w:gridSpan w:val="2"/>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r w:rsidRPr="00E20BBA">
              <w:rPr>
                <w:sz w:val="24"/>
                <w:szCs w:val="24"/>
              </w:rPr>
              <w:t xml:space="preserve"> год</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r w:rsidRPr="00E20BBA">
              <w:rPr>
                <w:sz w:val="24"/>
                <w:szCs w:val="24"/>
              </w:rPr>
              <w:t xml:space="preserve"> год</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r w:rsidRPr="00E20BBA">
              <w:rPr>
                <w:sz w:val="24"/>
                <w:szCs w:val="24"/>
              </w:rPr>
              <w:t xml:space="preserve"> год</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r w:rsidRPr="00E20BBA">
              <w:rPr>
                <w:sz w:val="24"/>
                <w:szCs w:val="24"/>
              </w:rPr>
              <w:t xml:space="preserve"> год</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r w:rsidRPr="00E20BBA">
              <w:rPr>
                <w:sz w:val="24"/>
                <w:szCs w:val="24"/>
              </w:rPr>
              <w:t xml:space="preserve"> год</w:t>
            </w:r>
          </w:p>
        </w:tc>
        <w:tc>
          <w:tcPr>
            <w:tcW w:w="1134" w:type="dxa"/>
          </w:tcPr>
          <w:p w:rsidR="002E07DF"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 год</w:t>
            </w:r>
          </w:p>
        </w:tc>
      </w:tr>
      <w:tr w:rsidR="002E07DF" w:rsidRPr="00E20BBA" w:rsidTr="00F81074">
        <w:tblPrEx>
          <w:tblBorders>
            <w:bottom w:val="single" w:sz="4" w:space="0" w:color="auto"/>
          </w:tblBorders>
        </w:tblPrEx>
        <w:trPr>
          <w:tblHeader/>
        </w:trPr>
        <w:tc>
          <w:tcPr>
            <w:cnfStyle w:val="001000000000" w:firstRow="0" w:lastRow="0" w:firstColumn="1" w:lastColumn="0" w:oddVBand="0" w:evenVBand="0" w:oddHBand="0" w:evenHBand="0" w:firstRowFirstColumn="0" w:firstRowLastColumn="0" w:lastRowFirstColumn="0" w:lastRowLastColumn="0"/>
            <w:tcW w:w="709" w:type="dxa"/>
          </w:tcPr>
          <w:p w:rsidR="002E07DF" w:rsidRPr="00E20BBA" w:rsidRDefault="002E07DF" w:rsidP="00F81074">
            <w:pPr>
              <w:contextualSpacing/>
              <w:jc w:val="center"/>
              <w:rPr>
                <w:sz w:val="24"/>
                <w:szCs w:val="24"/>
              </w:rPr>
            </w:pPr>
            <w:r w:rsidRPr="00E20BBA">
              <w:rPr>
                <w:sz w:val="24"/>
                <w:szCs w:val="24"/>
              </w:rPr>
              <w:t>1</w:t>
            </w:r>
          </w:p>
        </w:tc>
        <w:tc>
          <w:tcPr>
            <w:tcW w:w="5245" w:type="dxa"/>
          </w:tcPr>
          <w:p w:rsidR="002E07DF" w:rsidRPr="00E20BBA" w:rsidRDefault="002E07DF" w:rsidP="00F81074">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w:t>
            </w:r>
          </w:p>
        </w:tc>
        <w:tc>
          <w:tcPr>
            <w:tcW w:w="1418" w:type="dxa"/>
          </w:tcPr>
          <w:p w:rsidR="002E07DF" w:rsidRPr="00E20BBA" w:rsidRDefault="002E07DF" w:rsidP="00F81074">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3</w:t>
            </w:r>
          </w:p>
        </w:tc>
        <w:tc>
          <w:tcPr>
            <w:tcW w:w="1134" w:type="dxa"/>
          </w:tcPr>
          <w:p w:rsidR="002E07DF" w:rsidRPr="00E20BBA" w:rsidRDefault="002E07DF" w:rsidP="00F81074">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4</w:t>
            </w:r>
          </w:p>
        </w:tc>
        <w:tc>
          <w:tcPr>
            <w:tcW w:w="1134" w:type="dxa"/>
            <w:gridSpan w:val="2"/>
          </w:tcPr>
          <w:p w:rsidR="002E07DF" w:rsidRPr="00E20BBA" w:rsidRDefault="002E07DF" w:rsidP="00F81074">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5</w:t>
            </w:r>
          </w:p>
        </w:tc>
        <w:tc>
          <w:tcPr>
            <w:tcW w:w="1134" w:type="dxa"/>
          </w:tcPr>
          <w:p w:rsidR="002E07DF" w:rsidRPr="00E20BBA" w:rsidRDefault="002E07DF" w:rsidP="00F81074">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6</w:t>
            </w:r>
          </w:p>
        </w:tc>
        <w:tc>
          <w:tcPr>
            <w:tcW w:w="1134" w:type="dxa"/>
          </w:tcPr>
          <w:p w:rsidR="002E07DF" w:rsidRPr="00E20BBA" w:rsidRDefault="002E07DF" w:rsidP="00F81074">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7</w:t>
            </w:r>
          </w:p>
        </w:tc>
        <w:tc>
          <w:tcPr>
            <w:tcW w:w="1134" w:type="dxa"/>
          </w:tcPr>
          <w:p w:rsidR="002E07DF" w:rsidRPr="00E20BBA" w:rsidRDefault="002E07DF" w:rsidP="00F81074">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8</w:t>
            </w:r>
          </w:p>
        </w:tc>
        <w:tc>
          <w:tcPr>
            <w:tcW w:w="1134" w:type="dxa"/>
          </w:tcPr>
          <w:p w:rsidR="002E07DF" w:rsidRPr="00E20BBA" w:rsidRDefault="002E07DF" w:rsidP="00F81074">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9</w:t>
            </w:r>
          </w:p>
        </w:tc>
        <w:tc>
          <w:tcPr>
            <w:tcW w:w="1134" w:type="dxa"/>
          </w:tcPr>
          <w:p w:rsidR="002E07DF" w:rsidRPr="00E20BBA" w:rsidRDefault="002E07DF" w:rsidP="00F81074">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14176" w:type="dxa"/>
            <w:gridSpan w:val="10"/>
          </w:tcPr>
          <w:p w:rsidR="002E07DF" w:rsidRPr="008B0500" w:rsidRDefault="002E07DF" w:rsidP="00F81074">
            <w:pPr>
              <w:ind w:firstLine="709"/>
              <w:contextualSpacing/>
              <w:jc w:val="center"/>
              <w:rPr>
                <w:b/>
                <w:sz w:val="24"/>
                <w:szCs w:val="24"/>
              </w:rPr>
            </w:pPr>
            <w:r w:rsidRPr="008B0500">
              <w:rPr>
                <w:b/>
                <w:sz w:val="24"/>
                <w:szCs w:val="24"/>
              </w:rPr>
              <w:t xml:space="preserve">1. </w:t>
            </w:r>
            <w:r>
              <w:rPr>
                <w:b/>
                <w:sz w:val="24"/>
                <w:szCs w:val="24"/>
              </w:rPr>
              <w:t>П</w:t>
            </w:r>
            <w:r w:rsidRPr="008B0500">
              <w:rPr>
                <w:b/>
                <w:sz w:val="24"/>
                <w:szCs w:val="24"/>
              </w:rPr>
              <w:t>одпрограмм</w:t>
            </w:r>
            <w:r>
              <w:rPr>
                <w:b/>
                <w:sz w:val="24"/>
                <w:szCs w:val="24"/>
              </w:rPr>
              <w:t>а</w:t>
            </w:r>
            <w:r w:rsidRPr="008B0500">
              <w:rPr>
                <w:b/>
                <w:sz w:val="24"/>
                <w:szCs w:val="24"/>
              </w:rPr>
              <w:t xml:space="preserve"> «Актуализация документов территориального развития Борисоглебского муниципального района»</w:t>
            </w:r>
          </w:p>
        </w:tc>
        <w:tc>
          <w:tcPr>
            <w:tcW w:w="1134" w:type="dxa"/>
          </w:tcPr>
          <w:p w:rsidR="002E07DF" w:rsidRPr="00E20BBA" w:rsidRDefault="002E07DF" w:rsidP="00F81074">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val="restart"/>
          </w:tcPr>
          <w:p w:rsidR="002E07DF" w:rsidRPr="00E20BBA" w:rsidRDefault="002E07DF" w:rsidP="00F81074">
            <w:pPr>
              <w:contextualSpacing/>
              <w:jc w:val="both"/>
              <w:rPr>
                <w:sz w:val="24"/>
                <w:szCs w:val="24"/>
                <w:lang w:val="en-US"/>
              </w:rPr>
            </w:pPr>
            <w:r w:rsidRPr="00E20BBA">
              <w:rPr>
                <w:sz w:val="24"/>
                <w:szCs w:val="24"/>
                <w:lang w:val="en-US"/>
              </w:rPr>
              <w:t>1</w:t>
            </w:r>
          </w:p>
        </w:tc>
        <w:tc>
          <w:tcPr>
            <w:tcW w:w="5245"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Предусмотрено решением о районном бюджете:</w:t>
            </w:r>
          </w:p>
        </w:tc>
        <w:tc>
          <w:tcPr>
            <w:tcW w:w="1418"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федеральные средства</w:t>
            </w:r>
          </w:p>
        </w:tc>
        <w:tc>
          <w:tcPr>
            <w:tcW w:w="1418"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E20BBA">
              <w:rPr>
                <w:sz w:val="24"/>
                <w:szCs w:val="24"/>
              </w:rPr>
              <w:t>- областные средства</w:t>
            </w:r>
          </w:p>
        </w:tc>
        <w:tc>
          <w:tcPr>
            <w:tcW w:w="1418" w:type="dxa"/>
          </w:tcPr>
          <w:p w:rsidR="002E07DF" w:rsidRPr="00E20BBA" w:rsidRDefault="002E07DF" w:rsidP="00F81074">
            <w:pPr>
              <w:ind w:firstLine="34"/>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1266,92</w:t>
            </w: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633,46</w:t>
            </w: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633,46</w:t>
            </w: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средства районного бюджета</w:t>
            </w:r>
          </w:p>
        </w:tc>
        <w:tc>
          <w:tcPr>
            <w:tcW w:w="1418"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2007,14</w:t>
            </w: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420,0</w:t>
            </w:r>
          </w:p>
        </w:tc>
        <w:tc>
          <w:tcPr>
            <w:tcW w:w="1134" w:type="dxa"/>
            <w:gridSpan w:val="2"/>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193,34</w:t>
            </w: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450,0</w:t>
            </w: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109,0</w:t>
            </w: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814,9</w:t>
            </w: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-средства бюджетов сельских поселений</w:t>
            </w:r>
          </w:p>
        </w:tc>
        <w:tc>
          <w:tcPr>
            <w:tcW w:w="1418"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val="restart"/>
          </w:tcPr>
          <w:p w:rsidR="002E07DF" w:rsidRPr="00E20BBA" w:rsidRDefault="002E07DF" w:rsidP="00F81074">
            <w:pPr>
              <w:contextualSpacing/>
              <w:jc w:val="both"/>
              <w:rPr>
                <w:sz w:val="24"/>
                <w:szCs w:val="24"/>
                <w:lang w:val="en-US"/>
              </w:rPr>
            </w:pPr>
            <w:r w:rsidRPr="00E20BBA">
              <w:rPr>
                <w:sz w:val="24"/>
                <w:szCs w:val="24"/>
                <w:lang w:val="en-US"/>
              </w:rPr>
              <w:t>1</w:t>
            </w:r>
          </w:p>
        </w:tc>
        <w:tc>
          <w:tcPr>
            <w:tcW w:w="5245"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Справочно (за рамками решения о районном бюджете):</w:t>
            </w:r>
          </w:p>
        </w:tc>
        <w:tc>
          <w:tcPr>
            <w:tcW w:w="1418"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внебюджетные средства</w:t>
            </w:r>
          </w:p>
        </w:tc>
        <w:tc>
          <w:tcPr>
            <w:tcW w:w="1418"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 иные источники </w:t>
            </w:r>
          </w:p>
        </w:tc>
        <w:tc>
          <w:tcPr>
            <w:tcW w:w="1418"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33"/>
              <w:contextualSpacing/>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14176" w:type="dxa"/>
            <w:gridSpan w:val="10"/>
          </w:tcPr>
          <w:p w:rsidR="002E07DF" w:rsidRPr="008B0500" w:rsidRDefault="002E07DF" w:rsidP="002E07DF">
            <w:pPr>
              <w:pStyle w:val="a8"/>
              <w:numPr>
                <w:ilvl w:val="0"/>
                <w:numId w:val="23"/>
              </w:numPr>
              <w:jc w:val="center"/>
              <w:rPr>
                <w:rFonts w:cs="Times New Roman"/>
                <w:b/>
                <w:sz w:val="24"/>
                <w:szCs w:val="24"/>
              </w:rPr>
            </w:pPr>
            <w:r>
              <w:rPr>
                <w:rFonts w:cs="Times New Roman"/>
                <w:b/>
                <w:sz w:val="24"/>
                <w:szCs w:val="24"/>
              </w:rPr>
              <w:t>П</w:t>
            </w:r>
            <w:r w:rsidRPr="008B0500">
              <w:rPr>
                <w:rFonts w:cs="Times New Roman"/>
                <w:b/>
                <w:sz w:val="24"/>
                <w:szCs w:val="24"/>
              </w:rPr>
              <w:t>одпрограмм</w:t>
            </w:r>
            <w:r>
              <w:rPr>
                <w:rFonts w:cs="Times New Roman"/>
                <w:b/>
                <w:sz w:val="24"/>
                <w:szCs w:val="24"/>
              </w:rPr>
              <w:t>а</w:t>
            </w:r>
            <w:r w:rsidRPr="008B0500">
              <w:rPr>
                <w:rFonts w:cs="Times New Roman"/>
                <w:b/>
                <w:sz w:val="24"/>
                <w:szCs w:val="24"/>
              </w:rPr>
              <w:t xml:space="preserve"> «Эффективное управление земельными ресурсами Борисоглебского муниципального района»</w:t>
            </w:r>
          </w:p>
        </w:tc>
        <w:tc>
          <w:tcPr>
            <w:tcW w:w="1134" w:type="dxa"/>
          </w:tcPr>
          <w:p w:rsidR="002E07DF" w:rsidRPr="008B0500" w:rsidRDefault="002E07DF" w:rsidP="00F81074">
            <w:pPr>
              <w:ind w:firstLine="709"/>
              <w:contextualSpacing/>
              <w:cnfStyle w:val="000000000000" w:firstRow="0" w:lastRow="0" w:firstColumn="0" w:lastColumn="0" w:oddVBand="0" w:evenVBand="0" w:oddHBand="0" w:evenHBand="0" w:firstRowFirstColumn="0" w:firstRowLastColumn="0" w:lastRowFirstColumn="0" w:lastRowLastColumn="0"/>
              <w:rPr>
                <w:b/>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val="restart"/>
          </w:tcPr>
          <w:p w:rsidR="002E07DF" w:rsidRPr="008B0500"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Предусмотрено решением о районном бюджете:</w:t>
            </w:r>
          </w:p>
        </w:tc>
        <w:tc>
          <w:tcPr>
            <w:tcW w:w="1418"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Del="00542001"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федеральные средства</w:t>
            </w:r>
          </w:p>
        </w:tc>
        <w:tc>
          <w:tcPr>
            <w:tcW w:w="1418"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областные средства</w:t>
            </w:r>
          </w:p>
        </w:tc>
        <w:tc>
          <w:tcPr>
            <w:tcW w:w="1418"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средства районного бюджета</w:t>
            </w:r>
          </w:p>
        </w:tc>
        <w:tc>
          <w:tcPr>
            <w:tcW w:w="1418" w:type="dxa"/>
          </w:tcPr>
          <w:p w:rsidR="002E07DF" w:rsidRPr="00E20BBA" w:rsidDel="00542001" w:rsidRDefault="00F06ACB"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2109,1</w:t>
            </w:r>
          </w:p>
        </w:tc>
        <w:tc>
          <w:tcPr>
            <w:tcW w:w="1134" w:type="dxa"/>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667,9</w:t>
            </w:r>
          </w:p>
        </w:tc>
        <w:tc>
          <w:tcPr>
            <w:tcW w:w="992" w:type="dxa"/>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510,0</w:t>
            </w:r>
          </w:p>
        </w:tc>
        <w:tc>
          <w:tcPr>
            <w:tcW w:w="1276" w:type="dxa"/>
            <w:gridSpan w:val="2"/>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267,0</w:t>
            </w:r>
          </w:p>
        </w:tc>
        <w:tc>
          <w:tcPr>
            <w:tcW w:w="1134" w:type="dxa"/>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213,5</w:t>
            </w:r>
          </w:p>
        </w:tc>
        <w:tc>
          <w:tcPr>
            <w:tcW w:w="1134" w:type="dxa"/>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250,0</w:t>
            </w:r>
          </w:p>
        </w:tc>
        <w:tc>
          <w:tcPr>
            <w:tcW w:w="1134" w:type="dxa"/>
          </w:tcPr>
          <w:p w:rsidR="002E07DF" w:rsidRPr="00E20BBA" w:rsidDel="00542001" w:rsidRDefault="00F06ACB" w:rsidP="00F06ACB">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185,8</w:t>
            </w:r>
          </w:p>
        </w:tc>
        <w:tc>
          <w:tcPr>
            <w:tcW w:w="1134" w:type="dxa"/>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-средства бюджетов сельских поселений</w:t>
            </w:r>
          </w:p>
        </w:tc>
        <w:tc>
          <w:tcPr>
            <w:tcW w:w="1418"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val="restart"/>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Справочно (за рамками решения о районном бюджете):</w:t>
            </w:r>
          </w:p>
        </w:tc>
        <w:tc>
          <w:tcPr>
            <w:tcW w:w="1418"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внебюджетные средства</w:t>
            </w:r>
          </w:p>
        </w:tc>
        <w:tc>
          <w:tcPr>
            <w:tcW w:w="1418"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иные источники</w:t>
            </w:r>
          </w:p>
        </w:tc>
        <w:tc>
          <w:tcPr>
            <w:tcW w:w="1418"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15310" w:type="dxa"/>
            <w:gridSpan w:val="11"/>
          </w:tcPr>
          <w:p w:rsidR="002E07DF" w:rsidRPr="008B0500" w:rsidDel="00542001" w:rsidRDefault="002E07DF" w:rsidP="002E07DF">
            <w:pPr>
              <w:pStyle w:val="a8"/>
              <w:numPr>
                <w:ilvl w:val="0"/>
                <w:numId w:val="23"/>
              </w:numPr>
              <w:jc w:val="center"/>
              <w:rPr>
                <w:rFonts w:cs="Times New Roman"/>
                <w:b/>
                <w:sz w:val="24"/>
                <w:szCs w:val="24"/>
              </w:rPr>
            </w:pPr>
            <w:r>
              <w:rPr>
                <w:rFonts w:cs="Times New Roman"/>
                <w:b/>
                <w:sz w:val="24"/>
                <w:szCs w:val="24"/>
              </w:rPr>
              <w:t>П</w:t>
            </w:r>
            <w:r w:rsidRPr="008B0500">
              <w:rPr>
                <w:rFonts w:cs="Times New Roman"/>
                <w:b/>
                <w:sz w:val="24"/>
                <w:szCs w:val="24"/>
              </w:rPr>
              <w:t>одпрограмм</w:t>
            </w:r>
            <w:r>
              <w:rPr>
                <w:rFonts w:cs="Times New Roman"/>
                <w:b/>
                <w:sz w:val="24"/>
                <w:szCs w:val="24"/>
              </w:rPr>
              <w:t>а</w:t>
            </w:r>
            <w:r w:rsidRPr="008B0500">
              <w:rPr>
                <w:rFonts w:cs="Times New Roman"/>
                <w:b/>
                <w:sz w:val="24"/>
                <w:szCs w:val="24"/>
              </w:rPr>
              <w:t xml:space="preserve"> «Эффективное управление муниципальным имуществом Борисоглебского муниципального района»</w:t>
            </w: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val="restart"/>
          </w:tcPr>
          <w:p w:rsidR="002E07DF" w:rsidRPr="008B0500"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Предусмотрено решением о районном бюджете:</w:t>
            </w:r>
          </w:p>
        </w:tc>
        <w:tc>
          <w:tcPr>
            <w:tcW w:w="1418"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Del="00542001"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Del="00542001"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федеральные средства</w:t>
            </w:r>
          </w:p>
        </w:tc>
        <w:tc>
          <w:tcPr>
            <w:tcW w:w="1418"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Del="00542001"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областные средства</w:t>
            </w:r>
          </w:p>
        </w:tc>
        <w:tc>
          <w:tcPr>
            <w:tcW w:w="1418" w:type="dxa"/>
          </w:tcPr>
          <w:p w:rsidR="002E07DF" w:rsidRPr="00E20BBA" w:rsidDel="00542001"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2351,0</w:t>
            </w: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2351,0</w:t>
            </w: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Del="00542001"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средства районного бюджета</w:t>
            </w:r>
          </w:p>
        </w:tc>
        <w:tc>
          <w:tcPr>
            <w:tcW w:w="1418" w:type="dxa"/>
          </w:tcPr>
          <w:p w:rsidR="002E07DF" w:rsidRPr="00E20BBA" w:rsidDel="00542001" w:rsidRDefault="00F06ACB"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1411,768</w:t>
            </w:r>
          </w:p>
        </w:tc>
        <w:tc>
          <w:tcPr>
            <w:tcW w:w="1134" w:type="dxa"/>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220,0</w:t>
            </w:r>
          </w:p>
        </w:tc>
        <w:tc>
          <w:tcPr>
            <w:tcW w:w="992" w:type="dxa"/>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455,0</w:t>
            </w:r>
          </w:p>
        </w:tc>
        <w:tc>
          <w:tcPr>
            <w:tcW w:w="1276" w:type="dxa"/>
            <w:gridSpan w:val="2"/>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140,868</w:t>
            </w:r>
          </w:p>
        </w:tc>
        <w:tc>
          <w:tcPr>
            <w:tcW w:w="1134" w:type="dxa"/>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146,5</w:t>
            </w:r>
          </w:p>
        </w:tc>
        <w:tc>
          <w:tcPr>
            <w:tcW w:w="1134" w:type="dxa"/>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150,5</w:t>
            </w:r>
          </w:p>
        </w:tc>
        <w:tc>
          <w:tcPr>
            <w:tcW w:w="1134" w:type="dxa"/>
          </w:tcPr>
          <w:p w:rsidR="002E07DF" w:rsidRPr="00E20BBA" w:rsidDel="00542001" w:rsidRDefault="00F06ACB"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284,0</w:t>
            </w:r>
          </w:p>
        </w:tc>
        <w:tc>
          <w:tcPr>
            <w:tcW w:w="1134" w:type="dxa"/>
          </w:tcPr>
          <w:p w:rsidR="002E07DF" w:rsidRPr="00E20BBA" w:rsidDel="00542001" w:rsidRDefault="002E07DF"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r>
      <w:tr w:rsidR="002E07DF" w:rsidRPr="00E20BBA" w:rsidDel="00542001"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-средства бюджетов сельских поселений</w:t>
            </w:r>
          </w:p>
        </w:tc>
        <w:tc>
          <w:tcPr>
            <w:tcW w:w="1418"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Del="00542001"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val="restart"/>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Справочно (за рамками решения о районном бюджете):</w:t>
            </w:r>
          </w:p>
        </w:tc>
        <w:tc>
          <w:tcPr>
            <w:tcW w:w="1418"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Del="00542001"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внебюджетные средства</w:t>
            </w:r>
          </w:p>
        </w:tc>
        <w:tc>
          <w:tcPr>
            <w:tcW w:w="1418"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Del="00542001"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DB04A7" w:rsidRDefault="002E07DF" w:rsidP="00F81074">
            <w:pPr>
              <w:contextualSpacing/>
              <w:jc w:val="both"/>
              <w:rPr>
                <w:sz w:val="24"/>
                <w:szCs w:val="24"/>
              </w:rPr>
            </w:pPr>
          </w:p>
        </w:tc>
        <w:tc>
          <w:tcPr>
            <w:tcW w:w="5245"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иные источники</w:t>
            </w:r>
          </w:p>
        </w:tc>
        <w:tc>
          <w:tcPr>
            <w:tcW w:w="1418"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Del="00542001"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val="restart"/>
          </w:tcPr>
          <w:p w:rsidR="002E07DF" w:rsidRPr="00E20BBA" w:rsidRDefault="002E07DF" w:rsidP="00F81074">
            <w:pPr>
              <w:ind w:firstLine="709"/>
              <w:contextualSpacing/>
              <w:jc w:val="both"/>
              <w:rPr>
                <w:sz w:val="24"/>
                <w:szCs w:val="24"/>
              </w:rPr>
            </w:pPr>
          </w:p>
        </w:tc>
        <w:tc>
          <w:tcPr>
            <w:tcW w:w="5245" w:type="dxa"/>
          </w:tcPr>
          <w:p w:rsidR="002E07DF" w:rsidRPr="008B0500"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b/>
                <w:sz w:val="24"/>
                <w:szCs w:val="24"/>
              </w:rPr>
            </w:pPr>
            <w:r w:rsidRPr="008B0500">
              <w:rPr>
                <w:b/>
                <w:sz w:val="24"/>
                <w:szCs w:val="24"/>
              </w:rPr>
              <w:t>Итого по муниципальной программе</w:t>
            </w:r>
          </w:p>
        </w:tc>
        <w:tc>
          <w:tcPr>
            <w:tcW w:w="1418"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9145,928</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1307,90</w:t>
            </w:r>
          </w:p>
        </w:tc>
        <w:tc>
          <w:tcPr>
            <w:tcW w:w="992"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970,0</w:t>
            </w:r>
          </w:p>
        </w:tc>
        <w:tc>
          <w:tcPr>
            <w:tcW w:w="1276" w:type="dxa"/>
            <w:gridSpan w:val="2"/>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1234,668</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1443,46</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509,50</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3635,70</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44,70</w:t>
            </w: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Предусмотрено решением о районном бюджете:</w:t>
            </w:r>
          </w:p>
        </w:tc>
        <w:tc>
          <w:tcPr>
            <w:tcW w:w="1418"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федеральные средства</w:t>
            </w:r>
          </w:p>
        </w:tc>
        <w:tc>
          <w:tcPr>
            <w:tcW w:w="1418"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областные средства</w:t>
            </w:r>
          </w:p>
        </w:tc>
        <w:tc>
          <w:tcPr>
            <w:tcW w:w="1418"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3617,92</w:t>
            </w:r>
          </w:p>
        </w:tc>
        <w:tc>
          <w:tcPr>
            <w:tcW w:w="1134"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633,46</w:t>
            </w:r>
          </w:p>
        </w:tc>
        <w:tc>
          <w:tcPr>
            <w:tcW w:w="1134"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633,46</w:t>
            </w:r>
          </w:p>
        </w:tc>
        <w:tc>
          <w:tcPr>
            <w:tcW w:w="1134"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2351,0</w:t>
            </w:r>
          </w:p>
        </w:tc>
        <w:tc>
          <w:tcPr>
            <w:tcW w:w="1134" w:type="dxa"/>
          </w:tcPr>
          <w:p w:rsidR="002E07DF" w:rsidRPr="00E20BBA" w:rsidRDefault="002E07DF"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средства районного бюджета</w:t>
            </w:r>
          </w:p>
        </w:tc>
        <w:tc>
          <w:tcPr>
            <w:tcW w:w="1418"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5528,008</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1307,90</w:t>
            </w:r>
          </w:p>
        </w:tc>
        <w:tc>
          <w:tcPr>
            <w:tcW w:w="992"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970,0</w:t>
            </w:r>
          </w:p>
        </w:tc>
        <w:tc>
          <w:tcPr>
            <w:tcW w:w="1276" w:type="dxa"/>
            <w:gridSpan w:val="2"/>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601,208</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810,0</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509,50</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1284,70</w:t>
            </w:r>
          </w:p>
        </w:tc>
        <w:tc>
          <w:tcPr>
            <w:tcW w:w="1134" w:type="dxa"/>
          </w:tcPr>
          <w:p w:rsidR="002E07DF" w:rsidRPr="00E20BBA" w:rsidRDefault="002E07DF"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44,70</w:t>
            </w: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-средства бюджетов сельских поселений</w:t>
            </w:r>
          </w:p>
        </w:tc>
        <w:tc>
          <w:tcPr>
            <w:tcW w:w="1418"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Справочно (за рамками решения о районном бюджете):</w:t>
            </w:r>
          </w:p>
        </w:tc>
        <w:tc>
          <w:tcPr>
            <w:tcW w:w="1418"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внебюджетные средства</w:t>
            </w:r>
          </w:p>
        </w:tc>
        <w:tc>
          <w:tcPr>
            <w:tcW w:w="1418"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2E07DF" w:rsidRPr="00E20BBA" w:rsidTr="00F81074">
        <w:tblPrEx>
          <w:tblBorders>
            <w:bottom w:val="single" w:sz="4" w:space="0" w:color="auto"/>
          </w:tblBorders>
        </w:tblPrEx>
        <w:tc>
          <w:tcPr>
            <w:cnfStyle w:val="001000000000" w:firstRow="0" w:lastRow="0" w:firstColumn="1" w:lastColumn="0" w:oddVBand="0" w:evenVBand="0" w:oddHBand="0" w:evenHBand="0" w:firstRowFirstColumn="0" w:firstRowLastColumn="0" w:lastRowFirstColumn="0" w:lastRowLastColumn="0"/>
            <w:tcW w:w="709" w:type="dxa"/>
            <w:vMerge/>
          </w:tcPr>
          <w:p w:rsidR="002E07DF" w:rsidRPr="00E20BBA" w:rsidRDefault="002E07DF" w:rsidP="00F81074">
            <w:pPr>
              <w:ind w:firstLine="709"/>
              <w:contextualSpacing/>
              <w:jc w:val="both"/>
              <w:rPr>
                <w:sz w:val="24"/>
                <w:szCs w:val="24"/>
              </w:rPr>
            </w:pPr>
          </w:p>
        </w:tc>
        <w:tc>
          <w:tcPr>
            <w:tcW w:w="5245"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иные источники</w:t>
            </w:r>
          </w:p>
        </w:tc>
        <w:tc>
          <w:tcPr>
            <w:tcW w:w="1418"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gridSpan w:val="2"/>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2E07DF" w:rsidRPr="00E20BBA" w:rsidRDefault="002E07DF"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bl>
    <w:p w:rsidR="00E20BBA" w:rsidRPr="00E20BBA" w:rsidRDefault="00E20BBA" w:rsidP="00E20BBA">
      <w:pPr>
        <w:spacing w:after="0" w:line="240" w:lineRule="auto"/>
        <w:ind w:firstLine="709"/>
        <w:contextualSpacing/>
        <w:jc w:val="both"/>
        <w:rPr>
          <w:rFonts w:ascii="Times New Roman" w:eastAsia="Times New Roman" w:hAnsi="Times New Roman" w:cs="Times New Roman"/>
          <w:sz w:val="24"/>
          <w:szCs w:val="24"/>
        </w:rPr>
      </w:pPr>
    </w:p>
    <w:p w:rsidR="00E20BBA" w:rsidRPr="00E20BBA" w:rsidRDefault="00E20BBA" w:rsidP="00E20BBA">
      <w:pPr>
        <w:spacing w:after="0" w:line="240" w:lineRule="auto"/>
        <w:ind w:firstLine="709"/>
        <w:contextualSpacing/>
        <w:jc w:val="right"/>
        <w:rPr>
          <w:rFonts w:ascii="Times New Roman" w:eastAsia="Times New Roman" w:hAnsi="Times New Roman" w:cs="Times New Roman"/>
          <w:sz w:val="24"/>
          <w:szCs w:val="24"/>
        </w:rPr>
      </w:pPr>
    </w:p>
    <w:p w:rsidR="00E20BBA" w:rsidRPr="00E20BBA" w:rsidRDefault="00E20BBA"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6201AF" w:rsidRDefault="006201AF" w:rsidP="00E20BBA">
      <w:pPr>
        <w:spacing w:after="0" w:line="240" w:lineRule="auto"/>
        <w:ind w:firstLine="709"/>
        <w:contextualSpacing/>
        <w:jc w:val="right"/>
        <w:rPr>
          <w:rFonts w:ascii="Times New Roman" w:eastAsia="Times New Roman" w:hAnsi="Times New Roman" w:cs="Times New Roman"/>
          <w:sz w:val="24"/>
          <w:szCs w:val="24"/>
        </w:rPr>
      </w:pPr>
    </w:p>
    <w:p w:rsidR="00E20BBA" w:rsidRPr="00E04C5F" w:rsidRDefault="00E04C5F" w:rsidP="00E04C5F">
      <w:pPr>
        <w:rPr>
          <w:rFonts w:ascii="Times New Roman" w:eastAsia="Times New Roman" w:hAnsi="Times New Roman" w:cs="Times New Roman"/>
          <w:sz w:val="24"/>
          <w:szCs w:val="24"/>
        </w:rPr>
        <w:sectPr w:rsidR="00E20BBA" w:rsidRPr="00E04C5F" w:rsidSect="00560490">
          <w:headerReference w:type="default" r:id="rId10"/>
          <w:headerReference w:type="first" r:id="rId11"/>
          <w:pgSz w:w="16838" w:h="11905" w:orient="landscape"/>
          <w:pgMar w:top="854" w:right="567" w:bottom="709" w:left="1985" w:header="397" w:footer="0" w:gutter="0"/>
          <w:pgNumType w:start="1"/>
          <w:cols w:space="720"/>
          <w:titlePg/>
          <w:docGrid w:linePitch="381"/>
        </w:sectPr>
      </w:pPr>
      <w:r>
        <w:rPr>
          <w:rFonts w:ascii="Times New Roman" w:eastAsia="Times New Roman" w:hAnsi="Times New Roman" w:cs="Times New Roman"/>
          <w:sz w:val="24"/>
          <w:szCs w:val="24"/>
        </w:rPr>
        <w:br w:type="page"/>
      </w:r>
    </w:p>
    <w:p w:rsidR="00590918" w:rsidRPr="00590918" w:rsidRDefault="00590918" w:rsidP="0059091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0918">
        <w:rPr>
          <w:rFonts w:ascii="Times New Roman" w:eastAsia="Times New Roman" w:hAnsi="Times New Roman" w:cs="Times New Roman"/>
          <w:sz w:val="24"/>
          <w:szCs w:val="24"/>
          <w:lang w:eastAsia="ru-RU"/>
        </w:rPr>
        <w:lastRenderedPageBreak/>
        <w:t>Приложение</w:t>
      </w:r>
      <w:r w:rsidR="00B74611">
        <w:rPr>
          <w:rFonts w:ascii="Times New Roman" w:eastAsia="Times New Roman" w:hAnsi="Times New Roman" w:cs="Times New Roman"/>
          <w:sz w:val="24"/>
          <w:szCs w:val="24"/>
          <w:lang w:eastAsia="ru-RU"/>
        </w:rPr>
        <w:t xml:space="preserve"> 1</w:t>
      </w:r>
    </w:p>
    <w:p w:rsidR="00590918" w:rsidRPr="00590918" w:rsidRDefault="00590918" w:rsidP="0059091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0918">
        <w:rPr>
          <w:rFonts w:ascii="Times New Roman" w:eastAsia="Times New Roman" w:hAnsi="Times New Roman" w:cs="Times New Roman"/>
          <w:sz w:val="24"/>
          <w:szCs w:val="24"/>
          <w:lang w:eastAsia="ru-RU"/>
        </w:rPr>
        <w:t>к муниципальной программе</w:t>
      </w:r>
    </w:p>
    <w:p w:rsidR="00E20BBA" w:rsidRPr="00E20BBA" w:rsidRDefault="00E20BBA" w:rsidP="00E20BBA">
      <w:pPr>
        <w:spacing w:after="0" w:line="240" w:lineRule="auto"/>
        <w:ind w:firstLine="709"/>
        <w:contextualSpacing/>
        <w:jc w:val="right"/>
        <w:rPr>
          <w:rFonts w:ascii="Times New Roman" w:eastAsia="Times New Roman" w:hAnsi="Times New Roman" w:cs="Times New Roman"/>
          <w:sz w:val="24"/>
          <w:szCs w:val="24"/>
        </w:rPr>
      </w:pPr>
    </w:p>
    <w:p w:rsidR="00E20BBA" w:rsidRPr="00E20BBA" w:rsidRDefault="00E20BBA" w:rsidP="00E20BBA">
      <w:pPr>
        <w:spacing w:after="0" w:line="240" w:lineRule="auto"/>
        <w:ind w:firstLine="709"/>
        <w:contextualSpacing/>
        <w:jc w:val="both"/>
        <w:rPr>
          <w:rFonts w:ascii="Times New Roman" w:eastAsia="Times New Roman" w:hAnsi="Times New Roman" w:cs="Times New Roman"/>
          <w:sz w:val="24"/>
          <w:szCs w:val="24"/>
        </w:rPr>
      </w:pPr>
    </w:p>
    <w:p w:rsidR="00E20BBA" w:rsidRPr="00E20BBA" w:rsidRDefault="00E20BBA" w:rsidP="00E20BBA">
      <w:pPr>
        <w:spacing w:after="0" w:line="240" w:lineRule="auto"/>
        <w:ind w:firstLine="709"/>
        <w:contextualSpacing/>
        <w:jc w:val="center"/>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t xml:space="preserve">Подпрограмма </w:t>
      </w:r>
    </w:p>
    <w:p w:rsidR="00E20BBA" w:rsidRDefault="002E1854" w:rsidP="00E20BBA">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«Актуализация документов территориального развития </w:t>
      </w:r>
    </w:p>
    <w:p w:rsidR="002E1854" w:rsidRPr="00E20BBA" w:rsidRDefault="002E1854" w:rsidP="00E20BBA">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Борисоглебского муниципального района» </w:t>
      </w:r>
    </w:p>
    <w:p w:rsidR="00E20BBA" w:rsidRPr="00E20BBA" w:rsidRDefault="002E1854" w:rsidP="00E20BBA">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2017-2023 годы</w:t>
      </w:r>
    </w:p>
    <w:p w:rsidR="00E20BBA" w:rsidRPr="00E20BBA" w:rsidRDefault="00E20BBA" w:rsidP="00E20BBA">
      <w:pPr>
        <w:spacing w:after="0" w:line="240" w:lineRule="auto"/>
        <w:ind w:firstLine="709"/>
        <w:contextualSpacing/>
        <w:jc w:val="center"/>
        <w:rPr>
          <w:rFonts w:ascii="Times New Roman" w:eastAsia="Times New Roman" w:hAnsi="Times New Roman" w:cs="Times New Roman"/>
          <w:sz w:val="24"/>
          <w:szCs w:val="24"/>
        </w:rPr>
      </w:pPr>
    </w:p>
    <w:p w:rsidR="00E20BBA" w:rsidRPr="002E1854" w:rsidRDefault="00E20BBA" w:rsidP="00E20BBA">
      <w:pPr>
        <w:spacing w:after="0" w:line="240" w:lineRule="auto"/>
        <w:ind w:firstLine="709"/>
        <w:contextualSpacing/>
        <w:jc w:val="center"/>
        <w:rPr>
          <w:rFonts w:ascii="Times New Roman" w:eastAsia="Times New Roman" w:hAnsi="Times New Roman" w:cs="Times New Roman"/>
          <w:b/>
          <w:sz w:val="24"/>
          <w:szCs w:val="24"/>
        </w:rPr>
      </w:pPr>
      <w:r w:rsidRPr="002E1854">
        <w:rPr>
          <w:rFonts w:ascii="Times New Roman" w:eastAsia="Times New Roman" w:hAnsi="Times New Roman" w:cs="Times New Roman"/>
          <w:b/>
          <w:sz w:val="24"/>
          <w:szCs w:val="24"/>
        </w:rPr>
        <w:t xml:space="preserve">Паспорт подпрограммы </w:t>
      </w:r>
    </w:p>
    <w:p w:rsidR="00E20BBA" w:rsidRPr="00E20BBA" w:rsidRDefault="00E20BBA" w:rsidP="00E20BBA">
      <w:pPr>
        <w:spacing w:after="0" w:line="240" w:lineRule="auto"/>
        <w:ind w:firstLine="709"/>
        <w:contextualSpacing/>
        <w:jc w:val="both"/>
        <w:rPr>
          <w:rFonts w:ascii="Times New Roman" w:eastAsia="Times New Roman" w:hAnsi="Times New Roman" w:cs="Times New Roman"/>
          <w:sz w:val="24"/>
          <w:szCs w:val="24"/>
        </w:rPr>
      </w:pPr>
    </w:p>
    <w:tbl>
      <w:tblPr>
        <w:tblStyle w:val="10"/>
        <w:tblW w:w="9555" w:type="dxa"/>
        <w:jc w:val="center"/>
        <w:tblInd w:w="1038" w:type="dxa"/>
        <w:tblLook w:val="04A0" w:firstRow="1" w:lastRow="0" w:firstColumn="1" w:lastColumn="0" w:noHBand="0" w:noVBand="1"/>
      </w:tblPr>
      <w:tblGrid>
        <w:gridCol w:w="4167"/>
        <w:gridCol w:w="5388"/>
      </w:tblGrid>
      <w:tr w:rsidR="00E20BBA" w:rsidRPr="00E20BBA" w:rsidTr="005604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67" w:type="dxa"/>
          </w:tcPr>
          <w:p w:rsidR="00E20BBA" w:rsidRPr="00E20BBA" w:rsidRDefault="00E20BBA" w:rsidP="002E1854">
            <w:pPr>
              <w:ind w:firstLine="0"/>
              <w:contextualSpacing/>
              <w:jc w:val="left"/>
              <w:rPr>
                <w:sz w:val="24"/>
                <w:szCs w:val="24"/>
              </w:rPr>
            </w:pPr>
            <w:r w:rsidRPr="00E20BBA">
              <w:rPr>
                <w:sz w:val="24"/>
                <w:szCs w:val="24"/>
              </w:rPr>
              <w:t>Ответственный   исполнитель подпрограммы</w:t>
            </w:r>
          </w:p>
        </w:tc>
        <w:tc>
          <w:tcPr>
            <w:tcW w:w="5388" w:type="dxa"/>
          </w:tcPr>
          <w:p w:rsidR="00E20BBA" w:rsidRDefault="002E1854" w:rsidP="002E1854">
            <w:pPr>
              <w:ind w:firstLine="0"/>
              <w:contextualSpacing/>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Отдел строительства и имущественных отношений администрации Борисоглебского муниципального района Ярославской области, И.Н. Васильев, начальник отдела </w:t>
            </w:r>
          </w:p>
          <w:p w:rsidR="002E1854" w:rsidRPr="00E20BBA" w:rsidRDefault="002E1854" w:rsidP="002E1854">
            <w:pPr>
              <w:ind w:firstLine="0"/>
              <w:contextualSpacing/>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тел. 2-18-02</w:t>
            </w:r>
          </w:p>
        </w:tc>
      </w:tr>
      <w:tr w:rsidR="00E20BBA" w:rsidRPr="00E20BBA" w:rsidTr="00560490">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E20BBA" w:rsidRPr="00E20BBA" w:rsidRDefault="00E20BBA" w:rsidP="002E1854">
            <w:pPr>
              <w:ind w:firstLine="0"/>
              <w:contextualSpacing/>
              <w:rPr>
                <w:sz w:val="24"/>
                <w:szCs w:val="24"/>
              </w:rPr>
            </w:pPr>
            <w:r w:rsidRPr="00E20BBA">
              <w:rPr>
                <w:sz w:val="24"/>
                <w:szCs w:val="24"/>
              </w:rPr>
              <w:t xml:space="preserve">Куратор  подпрограммы </w:t>
            </w:r>
          </w:p>
        </w:tc>
        <w:tc>
          <w:tcPr>
            <w:tcW w:w="5388" w:type="dxa"/>
          </w:tcPr>
          <w:p w:rsidR="002E1854" w:rsidRDefault="002E1854" w:rsidP="002E185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Первый заместитель Главы Администрации Борисоглебского муниципального района </w:t>
            </w:r>
          </w:p>
          <w:p w:rsidR="00E20BBA" w:rsidRPr="00E20BBA" w:rsidRDefault="002E1854" w:rsidP="002E185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Е.В. Заракаев </w:t>
            </w:r>
          </w:p>
        </w:tc>
      </w:tr>
      <w:tr w:rsidR="00E20BBA" w:rsidRPr="00E20BBA" w:rsidTr="00560490">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E20BBA" w:rsidRPr="00E20BBA" w:rsidRDefault="00E20BBA" w:rsidP="002E1854">
            <w:pPr>
              <w:ind w:firstLine="0"/>
              <w:contextualSpacing/>
              <w:rPr>
                <w:sz w:val="24"/>
                <w:szCs w:val="24"/>
              </w:rPr>
            </w:pPr>
            <w:r w:rsidRPr="00E20BBA">
              <w:rPr>
                <w:sz w:val="24"/>
                <w:szCs w:val="24"/>
              </w:rPr>
              <w:t xml:space="preserve">Срок  реализации  подпрограммы </w:t>
            </w:r>
          </w:p>
        </w:tc>
        <w:tc>
          <w:tcPr>
            <w:tcW w:w="5388" w:type="dxa"/>
          </w:tcPr>
          <w:p w:rsidR="00E20BBA" w:rsidRPr="00E20BBA" w:rsidRDefault="002E1854" w:rsidP="002E185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2017-2023 г</w:t>
            </w:r>
          </w:p>
        </w:tc>
      </w:tr>
      <w:tr w:rsidR="00E20BBA" w:rsidRPr="00E20BBA" w:rsidTr="00560490">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E20BBA" w:rsidRPr="00E20BBA" w:rsidRDefault="00E20BBA" w:rsidP="002E1854">
            <w:pPr>
              <w:ind w:firstLine="0"/>
              <w:contextualSpacing/>
              <w:rPr>
                <w:sz w:val="24"/>
                <w:szCs w:val="24"/>
              </w:rPr>
            </w:pPr>
            <w:r w:rsidRPr="00E20BBA">
              <w:rPr>
                <w:sz w:val="24"/>
                <w:szCs w:val="24"/>
              </w:rPr>
              <w:t xml:space="preserve">Исполнители  мероприятий подпрограммы </w:t>
            </w:r>
          </w:p>
        </w:tc>
        <w:tc>
          <w:tcPr>
            <w:tcW w:w="5388" w:type="dxa"/>
          </w:tcPr>
          <w:p w:rsidR="00E20BBA" w:rsidRPr="00E20BBA" w:rsidRDefault="002E1854" w:rsidP="002E185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Отдел строительства и имущественных отношений Администрации Борисоглебского муниципального района муниципального района</w:t>
            </w:r>
          </w:p>
        </w:tc>
      </w:tr>
      <w:tr w:rsidR="00E20BBA" w:rsidRPr="00E20BBA" w:rsidTr="00560490">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E20BBA" w:rsidRPr="00E20BBA" w:rsidRDefault="00E20BBA" w:rsidP="002E1854">
            <w:pPr>
              <w:ind w:firstLine="0"/>
              <w:contextualSpacing/>
              <w:rPr>
                <w:sz w:val="24"/>
                <w:szCs w:val="24"/>
              </w:rPr>
            </w:pPr>
            <w:r w:rsidRPr="00E20BBA">
              <w:rPr>
                <w:sz w:val="24"/>
                <w:szCs w:val="24"/>
              </w:rPr>
              <w:t xml:space="preserve">Цель (цели) подпрограммы </w:t>
            </w:r>
          </w:p>
        </w:tc>
        <w:tc>
          <w:tcPr>
            <w:tcW w:w="5388" w:type="dxa"/>
          </w:tcPr>
          <w:p w:rsidR="00E20BBA" w:rsidRPr="00E20BBA" w:rsidRDefault="003477FF" w:rsidP="002E185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3477FF">
              <w:rPr>
                <w:sz w:val="24"/>
                <w:szCs w:val="24"/>
              </w:rPr>
              <w:t>Реализация целенаправленной градостроительной политики по формированию комфортной и безопасной среды для проживания населения района,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инвестиционной привлекательности</w:t>
            </w:r>
          </w:p>
        </w:tc>
      </w:tr>
      <w:tr w:rsidR="00E20BBA" w:rsidRPr="00E20BBA" w:rsidTr="00560490">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E20BBA" w:rsidRPr="00E20BBA" w:rsidRDefault="00E20BBA" w:rsidP="003477FF">
            <w:pPr>
              <w:ind w:firstLine="0"/>
              <w:contextualSpacing/>
              <w:rPr>
                <w:sz w:val="24"/>
                <w:szCs w:val="24"/>
              </w:rPr>
            </w:pPr>
            <w:r w:rsidRPr="00E20BBA">
              <w:rPr>
                <w:sz w:val="24"/>
                <w:szCs w:val="24"/>
              </w:rPr>
              <w:t xml:space="preserve">Объемы  и  источники финансирования  подпрограммы </w:t>
            </w:r>
          </w:p>
        </w:tc>
        <w:tc>
          <w:tcPr>
            <w:tcW w:w="5388" w:type="dxa"/>
          </w:tcPr>
          <w:p w:rsidR="00E20BBA" w:rsidRPr="00E20BBA" w:rsidRDefault="00E20BBA" w:rsidP="003477FF">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всего </w:t>
            </w:r>
            <w:r w:rsidR="00BF5DF9">
              <w:rPr>
                <w:sz w:val="24"/>
                <w:szCs w:val="24"/>
              </w:rPr>
              <w:t>3319</w:t>
            </w:r>
            <w:r w:rsidR="003477FF">
              <w:rPr>
                <w:sz w:val="24"/>
                <w:szCs w:val="24"/>
              </w:rPr>
              <w:t>,06</w:t>
            </w:r>
            <w:r w:rsidRPr="00E20BBA">
              <w:rPr>
                <w:sz w:val="24"/>
                <w:szCs w:val="24"/>
              </w:rPr>
              <w:t xml:space="preserve"> тыс. руб., из них:</w:t>
            </w:r>
          </w:p>
          <w:p w:rsidR="00E20BBA" w:rsidRPr="00E20BBA" w:rsidRDefault="00E20BBA" w:rsidP="003477FF">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областные средства:</w:t>
            </w:r>
          </w:p>
          <w:p w:rsidR="00E20BBA" w:rsidRPr="00E20BBA" w:rsidRDefault="00E20BBA" w:rsidP="003477FF">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sidR="003477FF">
              <w:rPr>
                <w:sz w:val="24"/>
                <w:szCs w:val="24"/>
              </w:rPr>
              <w:t>19</w:t>
            </w:r>
            <w:r w:rsidRPr="00E20BBA">
              <w:rPr>
                <w:sz w:val="24"/>
                <w:szCs w:val="24"/>
              </w:rPr>
              <w:t xml:space="preserve"> год – </w:t>
            </w:r>
            <w:r w:rsidR="003477FF">
              <w:rPr>
                <w:sz w:val="24"/>
                <w:szCs w:val="24"/>
              </w:rPr>
              <w:t>633,46</w:t>
            </w:r>
            <w:r w:rsidRPr="00E20BBA">
              <w:rPr>
                <w:sz w:val="24"/>
                <w:szCs w:val="24"/>
              </w:rPr>
              <w:t xml:space="preserve"> тыс. руб.;</w:t>
            </w:r>
          </w:p>
          <w:p w:rsidR="00E20BBA" w:rsidRPr="00E20BBA" w:rsidRDefault="00E20BBA" w:rsidP="003477FF">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sidR="003477FF">
              <w:rPr>
                <w:sz w:val="24"/>
                <w:szCs w:val="24"/>
              </w:rPr>
              <w:t>20</w:t>
            </w:r>
            <w:r w:rsidRPr="00E20BBA">
              <w:rPr>
                <w:sz w:val="24"/>
                <w:szCs w:val="24"/>
              </w:rPr>
              <w:t xml:space="preserve"> год – </w:t>
            </w:r>
            <w:r w:rsidR="003477FF">
              <w:rPr>
                <w:sz w:val="24"/>
                <w:szCs w:val="24"/>
              </w:rPr>
              <w:t>633,46</w:t>
            </w:r>
            <w:r w:rsidRPr="00E20BBA">
              <w:rPr>
                <w:sz w:val="24"/>
                <w:szCs w:val="24"/>
              </w:rPr>
              <w:t xml:space="preserve"> тыс. руб.;</w:t>
            </w:r>
          </w:p>
          <w:p w:rsidR="00E20BBA" w:rsidRPr="00E20BBA" w:rsidRDefault="00E20BBA" w:rsidP="003477FF">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средства районного бюджета:</w:t>
            </w:r>
          </w:p>
          <w:p w:rsidR="00E20BBA" w:rsidRPr="00E20BBA" w:rsidRDefault="00E20BBA" w:rsidP="003477FF">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sidR="00BF5DF9">
              <w:rPr>
                <w:sz w:val="24"/>
                <w:szCs w:val="24"/>
              </w:rPr>
              <w:t>17</w:t>
            </w:r>
            <w:r w:rsidRPr="00E20BBA">
              <w:rPr>
                <w:sz w:val="24"/>
                <w:szCs w:val="24"/>
              </w:rPr>
              <w:t xml:space="preserve"> год – </w:t>
            </w:r>
            <w:r w:rsidR="00BF5DF9">
              <w:rPr>
                <w:sz w:val="24"/>
                <w:szCs w:val="24"/>
              </w:rPr>
              <w:t>420,0</w:t>
            </w:r>
            <w:r w:rsidRPr="00E20BBA">
              <w:rPr>
                <w:sz w:val="24"/>
                <w:szCs w:val="24"/>
              </w:rPr>
              <w:t xml:space="preserve"> тыс. руб.;</w:t>
            </w:r>
          </w:p>
          <w:p w:rsidR="00E20BBA" w:rsidRDefault="00E20BBA" w:rsidP="003477FF">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sidR="00BF5DF9">
              <w:rPr>
                <w:sz w:val="24"/>
                <w:szCs w:val="24"/>
              </w:rPr>
              <w:t>18</w:t>
            </w:r>
            <w:r w:rsidRPr="00E20BBA">
              <w:rPr>
                <w:sz w:val="24"/>
                <w:szCs w:val="24"/>
              </w:rPr>
              <w:t xml:space="preserve"> год – </w:t>
            </w:r>
            <w:r w:rsidR="00BF5DF9">
              <w:rPr>
                <w:sz w:val="24"/>
                <w:szCs w:val="24"/>
              </w:rPr>
              <w:t>50,0</w:t>
            </w:r>
            <w:r w:rsidRPr="00E20BBA">
              <w:rPr>
                <w:sz w:val="24"/>
                <w:szCs w:val="24"/>
              </w:rPr>
              <w:t xml:space="preserve"> тыс. руб.;</w:t>
            </w:r>
          </w:p>
          <w:p w:rsidR="00BF5DF9" w:rsidRPr="00E20BBA" w:rsidRDefault="00BF5DF9" w:rsidP="00BF5DF9">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r w:rsidRPr="00E20BBA">
              <w:rPr>
                <w:sz w:val="24"/>
                <w:szCs w:val="24"/>
              </w:rPr>
              <w:t xml:space="preserve"> год – </w:t>
            </w:r>
            <w:r>
              <w:rPr>
                <w:sz w:val="24"/>
                <w:szCs w:val="24"/>
              </w:rPr>
              <w:t>193,34</w:t>
            </w:r>
            <w:r w:rsidRPr="00E20BBA">
              <w:rPr>
                <w:sz w:val="24"/>
                <w:szCs w:val="24"/>
              </w:rPr>
              <w:t xml:space="preserve"> тыс. руб.;</w:t>
            </w:r>
          </w:p>
          <w:p w:rsidR="00BF5DF9" w:rsidRPr="00E20BBA" w:rsidRDefault="00BF5DF9" w:rsidP="00BF5DF9">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r w:rsidRPr="00E20BBA">
              <w:rPr>
                <w:sz w:val="24"/>
                <w:szCs w:val="24"/>
              </w:rPr>
              <w:t xml:space="preserve"> год – </w:t>
            </w:r>
            <w:r>
              <w:rPr>
                <w:sz w:val="24"/>
                <w:szCs w:val="24"/>
              </w:rPr>
              <w:t>450,0</w:t>
            </w:r>
            <w:r w:rsidRPr="00E20BBA">
              <w:rPr>
                <w:sz w:val="24"/>
                <w:szCs w:val="24"/>
              </w:rPr>
              <w:t xml:space="preserve"> тыс. руб.;</w:t>
            </w:r>
          </w:p>
          <w:p w:rsidR="00BF5DF9" w:rsidRPr="00E20BBA" w:rsidRDefault="00BF5DF9" w:rsidP="00BF5DF9">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r w:rsidRPr="00E20BBA">
              <w:rPr>
                <w:sz w:val="24"/>
                <w:szCs w:val="24"/>
              </w:rPr>
              <w:t xml:space="preserve"> год – </w:t>
            </w:r>
            <w:r>
              <w:rPr>
                <w:sz w:val="24"/>
                <w:szCs w:val="24"/>
              </w:rPr>
              <w:t>109,0</w:t>
            </w:r>
            <w:r w:rsidRPr="00E20BBA">
              <w:rPr>
                <w:sz w:val="24"/>
                <w:szCs w:val="24"/>
              </w:rPr>
              <w:t xml:space="preserve"> тыс. руб.;</w:t>
            </w:r>
          </w:p>
          <w:p w:rsidR="00BF5DF9" w:rsidRDefault="00BF5DF9" w:rsidP="00BF5DF9">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r w:rsidRPr="00E20BBA">
              <w:rPr>
                <w:sz w:val="24"/>
                <w:szCs w:val="24"/>
              </w:rPr>
              <w:t xml:space="preserve"> год – </w:t>
            </w:r>
            <w:r>
              <w:rPr>
                <w:sz w:val="24"/>
                <w:szCs w:val="24"/>
              </w:rPr>
              <w:t>814,9</w:t>
            </w:r>
            <w:r w:rsidRPr="00E20BBA">
              <w:rPr>
                <w:sz w:val="24"/>
                <w:szCs w:val="24"/>
              </w:rPr>
              <w:t xml:space="preserve"> тыс. руб.;</w:t>
            </w:r>
          </w:p>
          <w:p w:rsidR="00E20BBA" w:rsidRPr="00E20BBA" w:rsidRDefault="00BF5DF9" w:rsidP="00BF5DF9">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r w:rsidRPr="00E20BBA">
              <w:rPr>
                <w:sz w:val="24"/>
                <w:szCs w:val="24"/>
              </w:rPr>
              <w:t xml:space="preserve"> год – </w:t>
            </w:r>
            <w:r>
              <w:rPr>
                <w:sz w:val="24"/>
                <w:szCs w:val="24"/>
              </w:rPr>
              <w:t>14,9 тыс. руб.</w:t>
            </w:r>
          </w:p>
        </w:tc>
      </w:tr>
      <w:tr w:rsidR="00E20BBA" w:rsidRPr="00E20BBA" w:rsidTr="00560490">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E20BBA" w:rsidRPr="00E20BBA" w:rsidRDefault="00E20BBA" w:rsidP="00BF5DF9">
            <w:pPr>
              <w:ind w:firstLine="0"/>
              <w:contextualSpacing/>
              <w:rPr>
                <w:sz w:val="24"/>
                <w:szCs w:val="24"/>
              </w:rPr>
            </w:pPr>
            <w:r w:rsidRPr="00E20BBA">
              <w:rPr>
                <w:sz w:val="24"/>
                <w:szCs w:val="24"/>
              </w:rPr>
              <w:t xml:space="preserve">Конечные результаты реализации подпрограммы </w:t>
            </w:r>
          </w:p>
        </w:tc>
        <w:tc>
          <w:tcPr>
            <w:tcW w:w="5388" w:type="dxa"/>
          </w:tcPr>
          <w:p w:rsidR="00E20BBA" w:rsidRPr="00E20BBA" w:rsidRDefault="00BF5DF9" w:rsidP="00BF5DF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Актуализация документов территориального планирования – 100%</w:t>
            </w:r>
          </w:p>
        </w:tc>
      </w:tr>
      <w:tr w:rsidR="00E20BBA" w:rsidRPr="00E20BBA" w:rsidTr="00560490">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E20BBA" w:rsidRPr="00E20BBA" w:rsidRDefault="00E20BBA" w:rsidP="00BF5DF9">
            <w:pPr>
              <w:ind w:firstLine="0"/>
              <w:contextualSpacing/>
              <w:rPr>
                <w:sz w:val="24"/>
                <w:szCs w:val="24"/>
              </w:rPr>
            </w:pPr>
            <w:r w:rsidRPr="00E20BBA">
              <w:rPr>
                <w:sz w:val="24"/>
                <w:szCs w:val="24"/>
              </w:rPr>
              <w:t>Электронный адрес размещения подпрограммы в информационно-телекоммуникационной сети «Интернет»</w:t>
            </w:r>
          </w:p>
        </w:tc>
        <w:tc>
          <w:tcPr>
            <w:tcW w:w="5388" w:type="dxa"/>
          </w:tcPr>
          <w:p w:rsidR="00E20BBA" w:rsidRPr="00E20BBA" w:rsidRDefault="00BF5DF9" w:rsidP="00BF5DF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06503B">
              <w:rPr>
                <w:sz w:val="24"/>
                <w:szCs w:val="24"/>
              </w:rPr>
              <w:t>http://борисоглебский-район</w:t>
            </w:r>
            <w:proofErr w:type="gramStart"/>
            <w:r w:rsidRPr="0006503B">
              <w:rPr>
                <w:sz w:val="24"/>
                <w:szCs w:val="24"/>
              </w:rPr>
              <w:t>.р</w:t>
            </w:r>
            <w:proofErr w:type="gramEnd"/>
            <w:r w:rsidRPr="0006503B">
              <w:rPr>
                <w:sz w:val="24"/>
                <w:szCs w:val="24"/>
              </w:rPr>
              <w:t>ф</w:t>
            </w:r>
          </w:p>
        </w:tc>
      </w:tr>
    </w:tbl>
    <w:p w:rsidR="00E20BBA" w:rsidRPr="00E20BBA" w:rsidRDefault="00E20BBA" w:rsidP="00E20BBA">
      <w:pPr>
        <w:spacing w:after="0" w:line="240" w:lineRule="auto"/>
        <w:ind w:firstLine="709"/>
        <w:contextualSpacing/>
        <w:jc w:val="both"/>
        <w:rPr>
          <w:rFonts w:ascii="Times New Roman" w:eastAsia="Times New Roman" w:hAnsi="Times New Roman" w:cs="Times New Roman"/>
          <w:sz w:val="24"/>
          <w:szCs w:val="24"/>
        </w:rPr>
      </w:pPr>
    </w:p>
    <w:p w:rsidR="00E20BBA" w:rsidRDefault="00E20BBA" w:rsidP="00E20BBA">
      <w:pPr>
        <w:spacing w:after="0" w:line="240" w:lineRule="auto"/>
        <w:ind w:firstLine="709"/>
        <w:contextualSpacing/>
        <w:jc w:val="both"/>
        <w:rPr>
          <w:rFonts w:ascii="Times New Roman" w:eastAsia="Times New Roman" w:hAnsi="Times New Roman" w:cs="Times New Roman"/>
          <w:sz w:val="24"/>
          <w:szCs w:val="24"/>
        </w:rPr>
      </w:pPr>
    </w:p>
    <w:p w:rsidR="00BF5DF9" w:rsidRDefault="00BF5DF9" w:rsidP="00E20BBA">
      <w:pPr>
        <w:spacing w:after="0" w:line="240" w:lineRule="auto"/>
        <w:ind w:firstLine="709"/>
        <w:contextualSpacing/>
        <w:jc w:val="both"/>
        <w:rPr>
          <w:rFonts w:ascii="Times New Roman" w:eastAsia="Times New Roman" w:hAnsi="Times New Roman" w:cs="Times New Roman"/>
          <w:sz w:val="24"/>
          <w:szCs w:val="24"/>
        </w:rPr>
        <w:sectPr w:rsidR="00BF5DF9" w:rsidSect="00560490">
          <w:headerReference w:type="default" r:id="rId12"/>
          <w:headerReference w:type="first" r:id="rId13"/>
          <w:pgSz w:w="11906" w:h="16838"/>
          <w:pgMar w:top="1134" w:right="567" w:bottom="1134" w:left="1985" w:header="709" w:footer="0" w:gutter="0"/>
          <w:pgNumType w:start="1"/>
          <w:cols w:space="708"/>
          <w:titlePg/>
          <w:docGrid w:linePitch="381"/>
        </w:sectPr>
      </w:pPr>
    </w:p>
    <w:p w:rsidR="00E20BBA" w:rsidRPr="00E20BBA" w:rsidRDefault="00E20BBA" w:rsidP="00E20BBA">
      <w:pPr>
        <w:spacing w:after="0" w:line="240" w:lineRule="auto"/>
        <w:ind w:firstLine="709"/>
        <w:contextualSpacing/>
        <w:jc w:val="center"/>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lastRenderedPageBreak/>
        <w:t xml:space="preserve">Задачи и мероприятия подпрограммы </w:t>
      </w:r>
    </w:p>
    <w:p w:rsidR="00E20BBA" w:rsidRPr="00E20BBA" w:rsidRDefault="00E20BBA" w:rsidP="00E20BBA">
      <w:pPr>
        <w:spacing w:after="0" w:line="240" w:lineRule="auto"/>
        <w:ind w:firstLine="709"/>
        <w:contextualSpacing/>
        <w:jc w:val="both"/>
        <w:rPr>
          <w:rFonts w:ascii="Times New Roman" w:eastAsia="Times New Roman" w:hAnsi="Times New Roman" w:cs="Times New Roman"/>
          <w:sz w:val="24"/>
          <w:szCs w:val="24"/>
        </w:rPr>
      </w:pPr>
    </w:p>
    <w:tbl>
      <w:tblPr>
        <w:tblStyle w:val="10"/>
        <w:tblW w:w="15135" w:type="dxa"/>
        <w:tblLayout w:type="fixed"/>
        <w:tblLook w:val="04A0" w:firstRow="1" w:lastRow="0" w:firstColumn="1" w:lastColumn="0" w:noHBand="0" w:noVBand="1"/>
      </w:tblPr>
      <w:tblGrid>
        <w:gridCol w:w="817"/>
        <w:gridCol w:w="3544"/>
        <w:gridCol w:w="1843"/>
        <w:gridCol w:w="993"/>
        <w:gridCol w:w="1117"/>
        <w:gridCol w:w="17"/>
        <w:gridCol w:w="1117"/>
        <w:gridCol w:w="17"/>
        <w:gridCol w:w="550"/>
        <w:gridCol w:w="17"/>
        <w:gridCol w:w="975"/>
        <w:gridCol w:w="17"/>
        <w:gridCol w:w="976"/>
        <w:gridCol w:w="17"/>
        <w:gridCol w:w="833"/>
        <w:gridCol w:w="17"/>
        <w:gridCol w:w="834"/>
        <w:gridCol w:w="17"/>
        <w:gridCol w:w="1400"/>
        <w:gridCol w:w="17"/>
      </w:tblGrid>
      <w:tr w:rsidR="00E20BBA" w:rsidRPr="00E20BBA" w:rsidTr="00C30426">
        <w:trPr>
          <w:gridAfter w:val="1"/>
          <w:cnfStyle w:val="100000000000" w:firstRow="1" w:lastRow="0" w:firstColumn="0" w:lastColumn="0" w:oddVBand="0" w:evenVBand="0" w:oddHBand="0" w:evenHBand="0" w:firstRowFirstColumn="0" w:firstRowLastColumn="0" w:lastRowFirstColumn="0" w:lastRowLastColumn="0"/>
          <w:wAfter w:w="17" w:type="dxa"/>
          <w:trHeight w:val="579"/>
        </w:trPr>
        <w:tc>
          <w:tcPr>
            <w:cnfStyle w:val="001000000000" w:firstRow="0" w:lastRow="0" w:firstColumn="1" w:lastColumn="0" w:oddVBand="0" w:evenVBand="0" w:oddHBand="0" w:evenHBand="0" w:firstRowFirstColumn="0" w:firstRowLastColumn="0" w:lastRowFirstColumn="0" w:lastRowLastColumn="0"/>
            <w:tcW w:w="817" w:type="dxa"/>
            <w:vMerge w:val="restart"/>
          </w:tcPr>
          <w:p w:rsidR="00E20BBA" w:rsidRPr="00E20BBA" w:rsidRDefault="00E20BBA" w:rsidP="00E20BBA">
            <w:pPr>
              <w:contextualSpacing/>
              <w:rPr>
                <w:sz w:val="24"/>
                <w:szCs w:val="24"/>
              </w:rPr>
            </w:pPr>
            <w:r w:rsidRPr="00E20BBA">
              <w:rPr>
                <w:sz w:val="24"/>
                <w:szCs w:val="24"/>
              </w:rPr>
              <w:t xml:space="preserve">№ </w:t>
            </w:r>
            <w:proofErr w:type="gramStart"/>
            <w:r w:rsidRPr="00E20BBA">
              <w:rPr>
                <w:sz w:val="24"/>
                <w:szCs w:val="24"/>
              </w:rPr>
              <w:t>п</w:t>
            </w:r>
            <w:proofErr w:type="gramEnd"/>
            <w:r w:rsidRPr="00E20BBA">
              <w:rPr>
                <w:sz w:val="24"/>
                <w:szCs w:val="24"/>
              </w:rPr>
              <w:t>/п</w:t>
            </w:r>
          </w:p>
        </w:tc>
        <w:tc>
          <w:tcPr>
            <w:tcW w:w="3544" w:type="dxa"/>
            <w:vMerge w:val="restart"/>
          </w:tcPr>
          <w:p w:rsidR="00E20BBA" w:rsidRPr="00E20BBA" w:rsidRDefault="00E20BBA" w:rsidP="00B37DD4">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Наименование </w:t>
            </w:r>
            <w:r w:rsidRPr="00E20BBA">
              <w:rPr>
                <w:sz w:val="24"/>
                <w:szCs w:val="24"/>
              </w:rPr>
              <w:br/>
              <w:t>задачи /мероприятия</w:t>
            </w:r>
          </w:p>
          <w:p w:rsidR="00E20BBA" w:rsidRPr="00E20BBA" w:rsidRDefault="00E20BBA" w:rsidP="00B37DD4">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(в установленном порядке)</w:t>
            </w:r>
          </w:p>
        </w:tc>
        <w:tc>
          <w:tcPr>
            <w:tcW w:w="2836" w:type="dxa"/>
            <w:gridSpan w:val="2"/>
          </w:tcPr>
          <w:p w:rsidR="00E20BBA" w:rsidRPr="00E20BBA" w:rsidRDefault="00E20BBA" w:rsidP="00B37DD4">
            <w:pPr>
              <w:ind w:firstLine="0"/>
              <w:contextualSpacing/>
              <w:jc w:val="both"/>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Результат выполнения </w:t>
            </w:r>
            <w:r w:rsidRPr="00E20BBA">
              <w:rPr>
                <w:sz w:val="24"/>
                <w:szCs w:val="24"/>
              </w:rPr>
              <w:br/>
              <w:t>задачи/ мероприятия</w:t>
            </w:r>
          </w:p>
        </w:tc>
        <w:tc>
          <w:tcPr>
            <w:tcW w:w="1117" w:type="dxa"/>
            <w:vMerge w:val="restart"/>
          </w:tcPr>
          <w:p w:rsidR="00E20BBA" w:rsidRPr="00E20BBA" w:rsidRDefault="00E20BBA" w:rsidP="00B37DD4">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Срок реализации, годы</w:t>
            </w:r>
          </w:p>
        </w:tc>
        <w:tc>
          <w:tcPr>
            <w:tcW w:w="5387" w:type="dxa"/>
            <w:gridSpan w:val="12"/>
          </w:tcPr>
          <w:p w:rsidR="00E20BBA" w:rsidRPr="00E20BBA" w:rsidRDefault="00E20BBA" w:rsidP="00B37DD4">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Плановый объем финансирования </w:t>
            </w:r>
            <w:r w:rsidRPr="00E20BBA">
              <w:rPr>
                <w:sz w:val="24"/>
                <w:szCs w:val="24"/>
              </w:rPr>
              <w:br/>
              <w:t>(единица измерения)</w:t>
            </w:r>
          </w:p>
        </w:tc>
        <w:tc>
          <w:tcPr>
            <w:tcW w:w="1417" w:type="dxa"/>
            <w:gridSpan w:val="2"/>
            <w:vMerge w:val="restart"/>
          </w:tcPr>
          <w:p w:rsidR="00E20BBA" w:rsidRPr="00E20BBA" w:rsidRDefault="00E20BBA" w:rsidP="00C34F15">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Исполнитель и участники мероприятия (в установ</w:t>
            </w:r>
            <w:r w:rsidRPr="00E20BBA">
              <w:rPr>
                <w:sz w:val="24"/>
                <w:szCs w:val="24"/>
              </w:rPr>
              <w:softHyphen/>
              <w:t xml:space="preserve">ленном </w:t>
            </w:r>
            <w:r w:rsidRPr="00E20BBA">
              <w:rPr>
                <w:sz w:val="24"/>
                <w:szCs w:val="24"/>
              </w:rPr>
              <w:br/>
              <w:t>порядке)</w:t>
            </w:r>
          </w:p>
        </w:tc>
      </w:tr>
      <w:tr w:rsidR="00E20BBA" w:rsidRPr="00E20BBA" w:rsidTr="00C30426">
        <w:trPr>
          <w:gridAfter w:val="1"/>
          <w:wAfter w:w="17" w:type="dxa"/>
          <w:cantSplit/>
          <w:trHeight w:val="2717"/>
        </w:trPr>
        <w:tc>
          <w:tcPr>
            <w:cnfStyle w:val="001000000000" w:firstRow="0" w:lastRow="0" w:firstColumn="1" w:lastColumn="0" w:oddVBand="0" w:evenVBand="0" w:oddHBand="0" w:evenHBand="0" w:firstRowFirstColumn="0" w:firstRowLastColumn="0" w:lastRowFirstColumn="0" w:lastRowLastColumn="0"/>
            <w:tcW w:w="817" w:type="dxa"/>
            <w:vMerge/>
            <w:tcBorders>
              <w:bottom w:val="nil"/>
            </w:tcBorders>
          </w:tcPr>
          <w:p w:rsidR="00E20BBA" w:rsidRPr="00E20BBA" w:rsidRDefault="00E20BBA" w:rsidP="00E20BBA">
            <w:pPr>
              <w:ind w:firstLine="709"/>
              <w:contextualSpacing/>
              <w:jc w:val="both"/>
              <w:rPr>
                <w:sz w:val="24"/>
                <w:szCs w:val="24"/>
              </w:rPr>
            </w:pPr>
          </w:p>
        </w:tc>
        <w:tc>
          <w:tcPr>
            <w:tcW w:w="3544" w:type="dxa"/>
            <w:vMerge/>
            <w:tcBorders>
              <w:bottom w:val="nil"/>
            </w:tcBorders>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Borders>
              <w:bottom w:val="nil"/>
            </w:tcBorders>
          </w:tcPr>
          <w:p w:rsidR="00E20BBA" w:rsidRPr="00E20BBA" w:rsidRDefault="00E20BBA" w:rsidP="00B37DD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наименование (единица из</w:t>
            </w:r>
            <w:r w:rsidRPr="00E20BBA">
              <w:rPr>
                <w:sz w:val="24"/>
                <w:szCs w:val="24"/>
              </w:rPr>
              <w:softHyphen/>
              <w:t>мерения)</w:t>
            </w:r>
          </w:p>
        </w:tc>
        <w:tc>
          <w:tcPr>
            <w:tcW w:w="993" w:type="dxa"/>
            <w:tcBorders>
              <w:bottom w:val="nil"/>
            </w:tcBorders>
          </w:tcPr>
          <w:p w:rsidR="00E20BBA" w:rsidRPr="00E20BBA" w:rsidRDefault="00E20BBA" w:rsidP="00B37DD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плановое значение</w:t>
            </w:r>
          </w:p>
        </w:tc>
        <w:tc>
          <w:tcPr>
            <w:tcW w:w="1117" w:type="dxa"/>
            <w:vMerge/>
            <w:tcBorders>
              <w:bottom w:val="nil"/>
            </w:tcBorders>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Borders>
              <w:bottom w:val="nil"/>
            </w:tcBorders>
            <w:textDirection w:val="btLr"/>
            <w:vAlign w:val="center"/>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Всего</w:t>
            </w:r>
          </w:p>
        </w:tc>
        <w:tc>
          <w:tcPr>
            <w:tcW w:w="567" w:type="dxa"/>
            <w:gridSpan w:val="2"/>
            <w:tcBorders>
              <w:bottom w:val="nil"/>
            </w:tcBorders>
            <w:textDirection w:val="btLr"/>
            <w:vAlign w:val="center"/>
          </w:tcPr>
          <w:p w:rsidR="00E20BBA" w:rsidRPr="00E20BBA" w:rsidRDefault="00E20BBA" w:rsidP="00E20BBA">
            <w:pPr>
              <w:contextualSpacing/>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E20BBA">
              <w:rPr>
                <w:sz w:val="24"/>
                <w:szCs w:val="24"/>
              </w:rPr>
              <w:t>федеральные средства</w:t>
            </w:r>
            <w:proofErr w:type="gramStart"/>
            <w:r w:rsidRPr="00E20BBA">
              <w:rPr>
                <w:sz w:val="24"/>
                <w:szCs w:val="24"/>
                <w:vertAlign w:val="superscript"/>
              </w:rPr>
              <w:t>2</w:t>
            </w:r>
            <w:proofErr w:type="gramEnd"/>
          </w:p>
        </w:tc>
        <w:tc>
          <w:tcPr>
            <w:tcW w:w="992" w:type="dxa"/>
            <w:gridSpan w:val="2"/>
            <w:tcBorders>
              <w:bottom w:val="nil"/>
            </w:tcBorders>
            <w:textDirection w:val="btLr"/>
            <w:vAlign w:val="center"/>
          </w:tcPr>
          <w:p w:rsidR="00E20BBA" w:rsidRPr="00E20BBA" w:rsidRDefault="00E20BBA" w:rsidP="00E20BBA">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областные средства</w:t>
            </w:r>
          </w:p>
        </w:tc>
        <w:tc>
          <w:tcPr>
            <w:tcW w:w="993" w:type="dxa"/>
            <w:gridSpan w:val="2"/>
            <w:tcBorders>
              <w:bottom w:val="nil"/>
            </w:tcBorders>
            <w:textDirection w:val="btLr"/>
            <w:vAlign w:val="center"/>
          </w:tcPr>
          <w:p w:rsidR="00E20BBA" w:rsidRPr="00E20BBA" w:rsidRDefault="00E20BBA" w:rsidP="00E20BBA">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Средства районного бюджета</w:t>
            </w:r>
          </w:p>
        </w:tc>
        <w:tc>
          <w:tcPr>
            <w:tcW w:w="850" w:type="dxa"/>
            <w:gridSpan w:val="2"/>
            <w:tcBorders>
              <w:bottom w:val="nil"/>
            </w:tcBorders>
            <w:textDirection w:val="btLr"/>
            <w:vAlign w:val="center"/>
          </w:tcPr>
          <w:p w:rsidR="00E20BBA" w:rsidRPr="00E20BBA" w:rsidRDefault="00E20BBA" w:rsidP="00E20BBA">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Средства бюджетов сельских поселений</w:t>
            </w:r>
          </w:p>
        </w:tc>
        <w:tc>
          <w:tcPr>
            <w:tcW w:w="851" w:type="dxa"/>
            <w:gridSpan w:val="2"/>
            <w:tcBorders>
              <w:bottom w:val="nil"/>
            </w:tcBorders>
            <w:textDirection w:val="btLr"/>
            <w:vAlign w:val="center"/>
          </w:tcPr>
          <w:p w:rsidR="00E20BBA" w:rsidRPr="00E20BBA" w:rsidRDefault="00E20BBA" w:rsidP="00E20BBA">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иные </w:t>
            </w:r>
            <w:r w:rsidRPr="00E20BBA">
              <w:rPr>
                <w:sz w:val="24"/>
                <w:szCs w:val="24"/>
              </w:rPr>
              <w:br/>
              <w:t>источники</w:t>
            </w:r>
          </w:p>
        </w:tc>
        <w:tc>
          <w:tcPr>
            <w:tcW w:w="1417" w:type="dxa"/>
            <w:gridSpan w:val="2"/>
            <w:vMerge/>
            <w:tcBorders>
              <w:bottom w:val="nil"/>
            </w:tcBorders>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E20BBA" w:rsidRPr="00E20BBA" w:rsidTr="00C30426">
        <w:trPr>
          <w:trHeight w:val="194"/>
          <w:tblHeader/>
        </w:trPr>
        <w:tc>
          <w:tcPr>
            <w:cnfStyle w:val="001000000000" w:firstRow="0" w:lastRow="0" w:firstColumn="1" w:lastColumn="0" w:oddVBand="0" w:evenVBand="0" w:oddHBand="0" w:evenHBand="0" w:firstRowFirstColumn="0" w:firstRowLastColumn="0" w:lastRowFirstColumn="0" w:lastRowLastColumn="0"/>
            <w:tcW w:w="817" w:type="dxa"/>
          </w:tcPr>
          <w:p w:rsidR="00E20BBA" w:rsidRPr="00E20BBA" w:rsidRDefault="00E20BBA" w:rsidP="00B37DD4">
            <w:pPr>
              <w:ind w:right="-250"/>
              <w:contextualSpacing/>
              <w:jc w:val="center"/>
              <w:rPr>
                <w:sz w:val="24"/>
                <w:szCs w:val="24"/>
              </w:rPr>
            </w:pPr>
            <w:r w:rsidRPr="00E20BBA">
              <w:rPr>
                <w:sz w:val="24"/>
                <w:szCs w:val="24"/>
              </w:rPr>
              <w:t>1</w:t>
            </w:r>
          </w:p>
        </w:tc>
        <w:tc>
          <w:tcPr>
            <w:tcW w:w="3544" w:type="dxa"/>
          </w:tcPr>
          <w:p w:rsidR="00E20BBA" w:rsidRPr="00E20BBA" w:rsidRDefault="00E20BBA" w:rsidP="00B37DD4">
            <w:pPr>
              <w:ind w:right="-250" w:firstLine="34"/>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w:t>
            </w:r>
          </w:p>
        </w:tc>
        <w:tc>
          <w:tcPr>
            <w:tcW w:w="1843" w:type="dxa"/>
          </w:tcPr>
          <w:p w:rsidR="00E20BBA" w:rsidRPr="00E20BBA" w:rsidRDefault="00E20BBA" w:rsidP="00B37DD4">
            <w:pPr>
              <w:ind w:right="-250" w:firstLine="34"/>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3</w:t>
            </w:r>
          </w:p>
        </w:tc>
        <w:tc>
          <w:tcPr>
            <w:tcW w:w="993" w:type="dxa"/>
          </w:tcPr>
          <w:p w:rsidR="00E20BBA" w:rsidRPr="00E20BBA" w:rsidRDefault="00E20BBA" w:rsidP="00B37DD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4</w:t>
            </w:r>
          </w:p>
        </w:tc>
        <w:tc>
          <w:tcPr>
            <w:tcW w:w="1134" w:type="dxa"/>
            <w:gridSpan w:val="2"/>
          </w:tcPr>
          <w:p w:rsidR="00E20BBA" w:rsidRPr="00E20BBA" w:rsidRDefault="00E20BBA" w:rsidP="00B37DD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5</w:t>
            </w:r>
          </w:p>
        </w:tc>
        <w:tc>
          <w:tcPr>
            <w:tcW w:w="1134" w:type="dxa"/>
            <w:gridSpan w:val="2"/>
          </w:tcPr>
          <w:p w:rsidR="00E20BBA" w:rsidRPr="00E20BBA" w:rsidRDefault="00E20BBA" w:rsidP="00B37DD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6</w:t>
            </w:r>
          </w:p>
        </w:tc>
        <w:tc>
          <w:tcPr>
            <w:tcW w:w="567" w:type="dxa"/>
            <w:gridSpan w:val="2"/>
          </w:tcPr>
          <w:p w:rsidR="00E20BBA" w:rsidRPr="00E20BBA" w:rsidRDefault="00E20BBA" w:rsidP="00B37DD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7</w:t>
            </w:r>
          </w:p>
        </w:tc>
        <w:tc>
          <w:tcPr>
            <w:tcW w:w="992" w:type="dxa"/>
            <w:gridSpan w:val="2"/>
          </w:tcPr>
          <w:p w:rsidR="00E20BBA" w:rsidRPr="00E20BBA" w:rsidRDefault="00E20BBA" w:rsidP="00B37DD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8</w:t>
            </w:r>
          </w:p>
        </w:tc>
        <w:tc>
          <w:tcPr>
            <w:tcW w:w="993" w:type="dxa"/>
            <w:gridSpan w:val="2"/>
          </w:tcPr>
          <w:p w:rsidR="00E20BBA" w:rsidRPr="00E20BBA" w:rsidRDefault="00E20BBA" w:rsidP="00B37DD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9</w:t>
            </w:r>
          </w:p>
        </w:tc>
        <w:tc>
          <w:tcPr>
            <w:tcW w:w="850" w:type="dxa"/>
            <w:gridSpan w:val="2"/>
          </w:tcPr>
          <w:p w:rsidR="00E20BBA" w:rsidRPr="00E20BBA" w:rsidRDefault="00E20BBA" w:rsidP="00B37DD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10</w:t>
            </w:r>
          </w:p>
        </w:tc>
        <w:tc>
          <w:tcPr>
            <w:tcW w:w="851" w:type="dxa"/>
            <w:gridSpan w:val="2"/>
          </w:tcPr>
          <w:p w:rsidR="00E20BBA" w:rsidRPr="00E20BBA" w:rsidRDefault="00E20BBA" w:rsidP="00B37DD4">
            <w:pPr>
              <w:ind w:right="-250" w:hanging="108"/>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11</w:t>
            </w:r>
          </w:p>
        </w:tc>
        <w:tc>
          <w:tcPr>
            <w:tcW w:w="1417" w:type="dxa"/>
            <w:gridSpan w:val="2"/>
          </w:tcPr>
          <w:p w:rsidR="00E20BBA" w:rsidRPr="00E20BBA" w:rsidRDefault="00E20BBA" w:rsidP="00B37DD4">
            <w:pPr>
              <w:ind w:right="-250" w:hanging="108"/>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12</w:t>
            </w:r>
          </w:p>
        </w:tc>
      </w:tr>
      <w:tr w:rsidR="00A03F4B"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A03F4B" w:rsidRPr="00E20BBA" w:rsidRDefault="00A03F4B" w:rsidP="00E20BBA">
            <w:pPr>
              <w:ind w:firstLine="709"/>
              <w:contextualSpacing/>
              <w:jc w:val="center"/>
              <w:rPr>
                <w:sz w:val="24"/>
                <w:szCs w:val="24"/>
              </w:rPr>
            </w:pPr>
            <w:r w:rsidRPr="00E20BBA">
              <w:rPr>
                <w:sz w:val="24"/>
                <w:szCs w:val="24"/>
              </w:rPr>
              <w:t>11.</w:t>
            </w:r>
          </w:p>
        </w:tc>
        <w:tc>
          <w:tcPr>
            <w:tcW w:w="3544" w:type="dxa"/>
            <w:vMerge w:val="restart"/>
          </w:tcPr>
          <w:p w:rsidR="00A03F4B" w:rsidRPr="00E20BBA" w:rsidRDefault="00A03F4B"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Обеспечение органов самоуправления актуализированными документами территориального планирования, градостроительного зонирования, местными нормативами градостроительного проектирования </w:t>
            </w:r>
          </w:p>
        </w:tc>
        <w:tc>
          <w:tcPr>
            <w:tcW w:w="1843" w:type="dxa"/>
            <w:vMerge w:val="restart"/>
          </w:tcPr>
          <w:p w:rsidR="00A03F4B" w:rsidRPr="00E20BBA" w:rsidRDefault="00B74611" w:rsidP="00B74611">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B74611">
              <w:rPr>
                <w:sz w:val="24"/>
                <w:szCs w:val="24"/>
              </w:rPr>
              <w:t>Корректировка документов территориального планирования</w:t>
            </w:r>
            <w:r>
              <w:rPr>
                <w:sz w:val="24"/>
                <w:szCs w:val="24"/>
              </w:rPr>
              <w:t xml:space="preserve">, </w:t>
            </w:r>
            <w:r w:rsidR="009B05CD">
              <w:rPr>
                <w:sz w:val="24"/>
                <w:szCs w:val="24"/>
              </w:rPr>
              <w:t>(</w:t>
            </w:r>
            <w:r>
              <w:rPr>
                <w:sz w:val="24"/>
                <w:szCs w:val="24"/>
              </w:rPr>
              <w:t>шт.</w:t>
            </w:r>
            <w:r w:rsidR="009B05CD">
              <w:rPr>
                <w:sz w:val="24"/>
                <w:szCs w:val="24"/>
              </w:rPr>
              <w:t>)</w:t>
            </w:r>
          </w:p>
        </w:tc>
        <w:tc>
          <w:tcPr>
            <w:tcW w:w="993" w:type="dxa"/>
          </w:tcPr>
          <w:p w:rsidR="00A03F4B" w:rsidRPr="00E20BBA" w:rsidRDefault="00B74611"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A03F4B" w:rsidRPr="00E20BBA" w:rsidRDefault="00A03F4B"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420,0</w:t>
            </w:r>
          </w:p>
        </w:tc>
        <w:tc>
          <w:tcPr>
            <w:tcW w:w="567" w:type="dxa"/>
            <w:gridSpan w:val="2"/>
          </w:tcPr>
          <w:p w:rsidR="00A03F4B" w:rsidRPr="00E20BBA" w:rsidRDefault="00A03F4B" w:rsidP="00B37DD4">
            <w:pPr>
              <w:ind w:right="-108"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20063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A03F4B" w:rsidRPr="00E20BBA" w:rsidRDefault="00B74611"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420,0</w:t>
            </w:r>
          </w:p>
        </w:tc>
        <w:tc>
          <w:tcPr>
            <w:tcW w:w="850"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A03F4B" w:rsidRPr="00E20BBA" w:rsidRDefault="00A03F4B" w:rsidP="00A03F4B">
            <w:pPr>
              <w:ind w:firstLine="32"/>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A03F4B" w:rsidRPr="00E20BBA" w:rsidTr="00C30426">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E20BBA">
            <w:pPr>
              <w:ind w:firstLine="709"/>
              <w:contextualSpacing/>
              <w:jc w:val="center"/>
              <w:rPr>
                <w:sz w:val="24"/>
                <w:szCs w:val="24"/>
              </w:rPr>
            </w:pPr>
          </w:p>
        </w:tc>
        <w:tc>
          <w:tcPr>
            <w:tcW w:w="3544"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B74611"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A03F4B" w:rsidRPr="00E20BBA" w:rsidRDefault="00A03F4B"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20063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A03F4B" w:rsidRPr="00E20BBA" w:rsidRDefault="00A03F4B"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A03F4B" w:rsidRPr="00E20BBA" w:rsidTr="00C30426">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E20BBA">
            <w:pPr>
              <w:ind w:firstLine="709"/>
              <w:contextualSpacing/>
              <w:jc w:val="center"/>
              <w:rPr>
                <w:sz w:val="24"/>
                <w:szCs w:val="24"/>
              </w:rPr>
            </w:pPr>
          </w:p>
        </w:tc>
        <w:tc>
          <w:tcPr>
            <w:tcW w:w="3544"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B74611"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A03F4B" w:rsidRPr="00E20BBA" w:rsidRDefault="00A03F4B"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826,8</w:t>
            </w:r>
          </w:p>
        </w:tc>
        <w:tc>
          <w:tcPr>
            <w:tcW w:w="567"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20063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633,46</w:t>
            </w:r>
          </w:p>
        </w:tc>
        <w:tc>
          <w:tcPr>
            <w:tcW w:w="993" w:type="dxa"/>
            <w:gridSpan w:val="2"/>
          </w:tcPr>
          <w:p w:rsidR="00A03F4B" w:rsidRPr="00E20BBA" w:rsidRDefault="00A03F4B"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193,34</w:t>
            </w:r>
          </w:p>
        </w:tc>
        <w:tc>
          <w:tcPr>
            <w:tcW w:w="850"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A03F4B" w:rsidRPr="00E20BBA" w:rsidTr="00C30426">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E20BBA">
            <w:pPr>
              <w:ind w:firstLine="709"/>
              <w:contextualSpacing/>
              <w:jc w:val="center"/>
              <w:rPr>
                <w:sz w:val="24"/>
                <w:szCs w:val="24"/>
              </w:rPr>
            </w:pPr>
          </w:p>
        </w:tc>
        <w:tc>
          <w:tcPr>
            <w:tcW w:w="3544"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B74611"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A03F4B" w:rsidRPr="00E20BBA" w:rsidRDefault="00A03F4B"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1083,46</w:t>
            </w:r>
          </w:p>
        </w:tc>
        <w:tc>
          <w:tcPr>
            <w:tcW w:w="567"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20063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633,46</w:t>
            </w:r>
          </w:p>
        </w:tc>
        <w:tc>
          <w:tcPr>
            <w:tcW w:w="993" w:type="dxa"/>
            <w:gridSpan w:val="2"/>
          </w:tcPr>
          <w:p w:rsidR="00A03F4B" w:rsidRPr="00E20BBA" w:rsidRDefault="00A03F4B"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450,0</w:t>
            </w:r>
          </w:p>
        </w:tc>
        <w:tc>
          <w:tcPr>
            <w:tcW w:w="850"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A03F4B" w:rsidRPr="00E20BBA" w:rsidTr="00C30426">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E20BBA">
            <w:pPr>
              <w:ind w:firstLine="709"/>
              <w:contextualSpacing/>
              <w:jc w:val="center"/>
              <w:rPr>
                <w:sz w:val="24"/>
                <w:szCs w:val="24"/>
              </w:rPr>
            </w:pPr>
          </w:p>
        </w:tc>
        <w:tc>
          <w:tcPr>
            <w:tcW w:w="3544"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B74611"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A03F4B" w:rsidRPr="00E20BBA" w:rsidRDefault="00A03F4B"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109,0</w:t>
            </w:r>
          </w:p>
        </w:tc>
        <w:tc>
          <w:tcPr>
            <w:tcW w:w="567"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20063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A03F4B" w:rsidRPr="00E20BBA" w:rsidRDefault="00A03F4B"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109,0</w:t>
            </w:r>
          </w:p>
        </w:tc>
        <w:tc>
          <w:tcPr>
            <w:tcW w:w="850"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A03F4B" w:rsidRPr="00E20BBA" w:rsidTr="00C30426">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E20BBA">
            <w:pPr>
              <w:ind w:firstLine="709"/>
              <w:contextualSpacing/>
              <w:jc w:val="center"/>
              <w:rPr>
                <w:sz w:val="24"/>
                <w:szCs w:val="24"/>
              </w:rPr>
            </w:pPr>
          </w:p>
        </w:tc>
        <w:tc>
          <w:tcPr>
            <w:tcW w:w="3544"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B74611"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A03F4B" w:rsidRPr="00E20BBA" w:rsidRDefault="00B74611"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814,9</w:t>
            </w:r>
          </w:p>
        </w:tc>
        <w:tc>
          <w:tcPr>
            <w:tcW w:w="567"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20063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A03F4B" w:rsidRPr="00E20BBA" w:rsidRDefault="00B74611"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814,9</w:t>
            </w:r>
          </w:p>
        </w:tc>
        <w:tc>
          <w:tcPr>
            <w:tcW w:w="850"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A03F4B" w:rsidRPr="00E20BBA" w:rsidTr="00C30426">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E20BBA">
            <w:pPr>
              <w:ind w:firstLine="709"/>
              <w:contextualSpacing/>
              <w:jc w:val="center"/>
              <w:rPr>
                <w:sz w:val="24"/>
                <w:szCs w:val="24"/>
              </w:rPr>
            </w:pPr>
          </w:p>
        </w:tc>
        <w:tc>
          <w:tcPr>
            <w:tcW w:w="3544"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B74611"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A03F4B" w:rsidRPr="00E20BBA" w:rsidRDefault="00B74611" w:rsidP="00B37DD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814,9</w:t>
            </w:r>
          </w:p>
        </w:tc>
        <w:tc>
          <w:tcPr>
            <w:tcW w:w="567" w:type="dxa"/>
            <w:gridSpan w:val="2"/>
          </w:tcPr>
          <w:p w:rsidR="00A03F4B" w:rsidRPr="00E20BBA" w:rsidRDefault="00A03F4B" w:rsidP="00B37DD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20063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A03F4B" w:rsidRPr="00E20BBA" w:rsidRDefault="00B74611"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814,9</w:t>
            </w:r>
          </w:p>
        </w:tc>
        <w:tc>
          <w:tcPr>
            <w:tcW w:w="850"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20063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5A2C9E"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5A2C9E" w:rsidRPr="00E20BBA" w:rsidRDefault="005A2C9E" w:rsidP="00200636">
            <w:pPr>
              <w:ind w:right="34" w:firstLine="0"/>
              <w:contextualSpacing/>
              <w:jc w:val="center"/>
              <w:rPr>
                <w:sz w:val="24"/>
                <w:szCs w:val="24"/>
              </w:rPr>
            </w:pPr>
            <w:r>
              <w:rPr>
                <w:sz w:val="24"/>
                <w:szCs w:val="24"/>
              </w:rPr>
              <w:t>1.1.</w:t>
            </w:r>
          </w:p>
        </w:tc>
        <w:tc>
          <w:tcPr>
            <w:tcW w:w="3544" w:type="dxa"/>
            <w:vMerge w:val="restart"/>
          </w:tcPr>
          <w:p w:rsidR="005A2C9E" w:rsidRPr="00E20BBA" w:rsidRDefault="005A2C9E"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Описание границ территориальных зон, установленных правилами </w:t>
            </w:r>
            <w:r w:rsidRPr="00E20BBA">
              <w:rPr>
                <w:sz w:val="24"/>
                <w:szCs w:val="24"/>
              </w:rPr>
              <w:t xml:space="preserve"> </w:t>
            </w:r>
            <w:r>
              <w:rPr>
                <w:sz w:val="24"/>
                <w:szCs w:val="24"/>
              </w:rPr>
              <w:t xml:space="preserve">землепользования и застройки Борисоглебского муниципального района Ярославской области </w:t>
            </w:r>
          </w:p>
        </w:tc>
        <w:tc>
          <w:tcPr>
            <w:tcW w:w="1843" w:type="dxa"/>
            <w:vMerge w:val="restart"/>
          </w:tcPr>
          <w:p w:rsidR="005A2C9E" w:rsidRPr="00E20BBA" w:rsidRDefault="005A2C9E" w:rsidP="00200636">
            <w:pPr>
              <w:ind w:left="-108"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количество территориальных зон в границах населенных пунктов, в отношении которых подготовлены </w:t>
            </w:r>
            <w:r>
              <w:rPr>
                <w:sz w:val="24"/>
                <w:szCs w:val="24"/>
              </w:rPr>
              <w:lastRenderedPageBreak/>
              <w:t>документы для внесения сведений в ЕГРН, не менее (единиц)</w:t>
            </w:r>
          </w:p>
        </w:tc>
        <w:tc>
          <w:tcPr>
            <w:tcW w:w="993" w:type="dxa"/>
          </w:tcPr>
          <w:p w:rsidR="005A2C9E" w:rsidRPr="00E20BBA" w:rsidRDefault="005A2C9E" w:rsidP="0001447C">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11</w:t>
            </w:r>
          </w:p>
        </w:tc>
        <w:tc>
          <w:tcPr>
            <w:tcW w:w="1134" w:type="dxa"/>
            <w:gridSpan w:val="2"/>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330,0</w:t>
            </w:r>
          </w:p>
        </w:tc>
        <w:tc>
          <w:tcPr>
            <w:tcW w:w="567" w:type="dxa"/>
            <w:gridSpan w:val="2"/>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5A2C9E" w:rsidRPr="00E20BBA" w:rsidRDefault="005A2C9E" w:rsidP="008B256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5A2C9E" w:rsidRPr="00E20BBA" w:rsidRDefault="005A2C9E"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330,0</w:t>
            </w:r>
          </w:p>
        </w:tc>
        <w:tc>
          <w:tcPr>
            <w:tcW w:w="850"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5A2C9E" w:rsidRPr="00E20BBA" w:rsidRDefault="00A03F4B" w:rsidP="00A03F4B">
            <w:pPr>
              <w:ind w:firstLine="32"/>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5A2C9E"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5A2C9E" w:rsidRDefault="005A2C9E" w:rsidP="00200636">
            <w:pPr>
              <w:ind w:right="34"/>
              <w:contextualSpacing/>
              <w:jc w:val="center"/>
              <w:rPr>
                <w:sz w:val="24"/>
                <w:szCs w:val="24"/>
              </w:rPr>
            </w:pPr>
          </w:p>
        </w:tc>
        <w:tc>
          <w:tcPr>
            <w:tcW w:w="3544" w:type="dxa"/>
            <w:vMerge/>
          </w:tcPr>
          <w:p w:rsidR="005A2C9E" w:rsidRDefault="005A2C9E"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5A2C9E" w:rsidRDefault="005A2C9E" w:rsidP="00200636">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5A2C9E" w:rsidRPr="00E20BBA" w:rsidRDefault="005A2C9E" w:rsidP="008B256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5A2C9E" w:rsidRPr="00E20BBA" w:rsidRDefault="005A2C9E"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5A2C9E"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5A2C9E" w:rsidRDefault="005A2C9E" w:rsidP="00200636">
            <w:pPr>
              <w:ind w:right="34"/>
              <w:contextualSpacing/>
              <w:jc w:val="center"/>
              <w:rPr>
                <w:sz w:val="24"/>
                <w:szCs w:val="24"/>
              </w:rPr>
            </w:pPr>
          </w:p>
        </w:tc>
        <w:tc>
          <w:tcPr>
            <w:tcW w:w="3544" w:type="dxa"/>
            <w:vMerge/>
          </w:tcPr>
          <w:p w:rsidR="005A2C9E" w:rsidRDefault="005A2C9E"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5A2C9E" w:rsidRDefault="005A2C9E" w:rsidP="00200636">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826,8</w:t>
            </w:r>
          </w:p>
        </w:tc>
        <w:tc>
          <w:tcPr>
            <w:tcW w:w="567" w:type="dxa"/>
            <w:gridSpan w:val="2"/>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5A2C9E" w:rsidRPr="00E20BBA" w:rsidRDefault="005A2C9E" w:rsidP="008B256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633,46</w:t>
            </w:r>
          </w:p>
        </w:tc>
        <w:tc>
          <w:tcPr>
            <w:tcW w:w="993" w:type="dxa"/>
            <w:gridSpan w:val="2"/>
          </w:tcPr>
          <w:p w:rsidR="005A2C9E" w:rsidRPr="00E20BBA" w:rsidRDefault="005A2C9E"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193,34</w:t>
            </w:r>
          </w:p>
        </w:tc>
        <w:tc>
          <w:tcPr>
            <w:tcW w:w="850"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5A2C9E"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5A2C9E" w:rsidRDefault="005A2C9E" w:rsidP="00200636">
            <w:pPr>
              <w:ind w:right="34"/>
              <w:contextualSpacing/>
              <w:jc w:val="center"/>
              <w:rPr>
                <w:sz w:val="24"/>
                <w:szCs w:val="24"/>
              </w:rPr>
            </w:pPr>
          </w:p>
        </w:tc>
        <w:tc>
          <w:tcPr>
            <w:tcW w:w="3544" w:type="dxa"/>
            <w:vMerge/>
          </w:tcPr>
          <w:p w:rsidR="005A2C9E" w:rsidRDefault="005A2C9E"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5A2C9E" w:rsidRDefault="005A2C9E" w:rsidP="00200636">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r w:rsidR="00B74611">
              <w:rPr>
                <w:sz w:val="24"/>
                <w:szCs w:val="24"/>
              </w:rPr>
              <w:t>0</w:t>
            </w:r>
            <w:r>
              <w:rPr>
                <w:sz w:val="24"/>
                <w:szCs w:val="24"/>
              </w:rPr>
              <w:t>83,46</w:t>
            </w:r>
          </w:p>
        </w:tc>
        <w:tc>
          <w:tcPr>
            <w:tcW w:w="567" w:type="dxa"/>
            <w:gridSpan w:val="2"/>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5A2C9E" w:rsidRPr="00E20BBA" w:rsidRDefault="005A2C9E" w:rsidP="008B256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633,46</w:t>
            </w:r>
          </w:p>
        </w:tc>
        <w:tc>
          <w:tcPr>
            <w:tcW w:w="993" w:type="dxa"/>
            <w:gridSpan w:val="2"/>
          </w:tcPr>
          <w:p w:rsidR="005A2C9E" w:rsidRPr="00E20BBA" w:rsidRDefault="005A2C9E"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450,0</w:t>
            </w:r>
          </w:p>
        </w:tc>
        <w:tc>
          <w:tcPr>
            <w:tcW w:w="850"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5A2C9E"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5A2C9E" w:rsidRDefault="005A2C9E" w:rsidP="00200636">
            <w:pPr>
              <w:ind w:right="34"/>
              <w:contextualSpacing/>
              <w:jc w:val="center"/>
              <w:rPr>
                <w:sz w:val="24"/>
                <w:szCs w:val="24"/>
              </w:rPr>
            </w:pPr>
          </w:p>
        </w:tc>
        <w:tc>
          <w:tcPr>
            <w:tcW w:w="3544" w:type="dxa"/>
            <w:vMerge/>
          </w:tcPr>
          <w:p w:rsidR="005A2C9E" w:rsidRDefault="005A2C9E"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5A2C9E" w:rsidRDefault="005A2C9E" w:rsidP="00200636">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109,0</w:t>
            </w:r>
          </w:p>
        </w:tc>
        <w:tc>
          <w:tcPr>
            <w:tcW w:w="567" w:type="dxa"/>
            <w:gridSpan w:val="2"/>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5A2C9E" w:rsidRPr="00E20BBA" w:rsidRDefault="005A2C9E" w:rsidP="008B256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5A2C9E" w:rsidRPr="00E20BBA" w:rsidRDefault="005A2C9E"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109,0</w:t>
            </w:r>
          </w:p>
        </w:tc>
        <w:tc>
          <w:tcPr>
            <w:tcW w:w="850"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5A2C9E"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5A2C9E" w:rsidRDefault="005A2C9E" w:rsidP="00200636">
            <w:pPr>
              <w:ind w:right="34"/>
              <w:contextualSpacing/>
              <w:jc w:val="center"/>
              <w:rPr>
                <w:sz w:val="24"/>
                <w:szCs w:val="24"/>
              </w:rPr>
            </w:pPr>
          </w:p>
        </w:tc>
        <w:tc>
          <w:tcPr>
            <w:tcW w:w="3544" w:type="dxa"/>
            <w:vMerge/>
          </w:tcPr>
          <w:p w:rsidR="005A2C9E" w:rsidRDefault="005A2C9E"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5A2C9E" w:rsidRDefault="005A2C9E" w:rsidP="00200636">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5A2C9E" w:rsidRPr="00E20BBA" w:rsidRDefault="00B74611"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814,9</w:t>
            </w:r>
          </w:p>
        </w:tc>
        <w:tc>
          <w:tcPr>
            <w:tcW w:w="567" w:type="dxa"/>
            <w:gridSpan w:val="2"/>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5A2C9E" w:rsidRPr="00E20BBA" w:rsidRDefault="005A2C9E" w:rsidP="008B256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5A2C9E" w:rsidRPr="00E20BBA" w:rsidRDefault="00B74611"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814,9</w:t>
            </w:r>
          </w:p>
        </w:tc>
        <w:tc>
          <w:tcPr>
            <w:tcW w:w="850"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5A2C9E"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5A2C9E" w:rsidRDefault="005A2C9E" w:rsidP="00200636">
            <w:pPr>
              <w:ind w:right="34"/>
              <w:contextualSpacing/>
              <w:jc w:val="center"/>
              <w:rPr>
                <w:sz w:val="24"/>
                <w:szCs w:val="24"/>
              </w:rPr>
            </w:pPr>
          </w:p>
        </w:tc>
        <w:tc>
          <w:tcPr>
            <w:tcW w:w="3544" w:type="dxa"/>
            <w:vMerge/>
          </w:tcPr>
          <w:p w:rsidR="005A2C9E" w:rsidRDefault="005A2C9E" w:rsidP="00200636">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5A2C9E" w:rsidRDefault="005A2C9E" w:rsidP="00200636">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1134" w:type="dxa"/>
            <w:gridSpan w:val="2"/>
          </w:tcPr>
          <w:p w:rsidR="005A2C9E" w:rsidRPr="00E20BBA" w:rsidRDefault="005A2C9E" w:rsidP="0001447C">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5A2C9E" w:rsidRPr="00E20BBA" w:rsidRDefault="00B74611"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814,9</w:t>
            </w:r>
          </w:p>
        </w:tc>
        <w:tc>
          <w:tcPr>
            <w:tcW w:w="567" w:type="dxa"/>
            <w:gridSpan w:val="2"/>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5A2C9E" w:rsidRPr="00E20BBA" w:rsidRDefault="005A2C9E" w:rsidP="008B256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5A2C9E" w:rsidRPr="00E20BBA" w:rsidRDefault="00B74611"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814,9</w:t>
            </w:r>
          </w:p>
        </w:tc>
        <w:tc>
          <w:tcPr>
            <w:tcW w:w="850"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5A2C9E" w:rsidRPr="00E20BBA" w:rsidRDefault="005A2C9E"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5A2C9E" w:rsidRPr="00E20BBA" w:rsidRDefault="005A2C9E"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2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C30426" w:rsidRPr="00E20BBA" w:rsidRDefault="00C30426" w:rsidP="008B2564">
            <w:pPr>
              <w:ind w:firstLine="0"/>
              <w:contextualSpacing/>
              <w:jc w:val="center"/>
              <w:rPr>
                <w:sz w:val="24"/>
                <w:szCs w:val="24"/>
              </w:rPr>
            </w:pPr>
            <w:r>
              <w:rPr>
                <w:sz w:val="24"/>
                <w:szCs w:val="24"/>
              </w:rPr>
              <w:lastRenderedPageBreak/>
              <w:t>1.2.</w:t>
            </w:r>
          </w:p>
        </w:tc>
        <w:tc>
          <w:tcPr>
            <w:tcW w:w="3544" w:type="dxa"/>
            <w:vMerge w:val="restart"/>
          </w:tcPr>
          <w:p w:rsidR="00C30426" w:rsidRPr="00E20BBA" w:rsidRDefault="00C30426"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Разработка местных нормативов градостроительного проектирования</w:t>
            </w:r>
          </w:p>
        </w:tc>
        <w:tc>
          <w:tcPr>
            <w:tcW w:w="1843" w:type="dxa"/>
            <w:vMerge w:val="restart"/>
          </w:tcPr>
          <w:p w:rsidR="00C30426" w:rsidRPr="00E20BBA" w:rsidRDefault="00C30426" w:rsidP="008B256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Разработка документов территориального планирования, </w:t>
            </w:r>
            <w:r w:rsidR="009B05CD">
              <w:rPr>
                <w:sz w:val="24"/>
                <w:szCs w:val="24"/>
              </w:rPr>
              <w:t>(</w:t>
            </w:r>
            <w:r>
              <w:rPr>
                <w:sz w:val="24"/>
                <w:szCs w:val="24"/>
              </w:rPr>
              <w:t>шт</w:t>
            </w:r>
            <w:r w:rsidR="009B05CD">
              <w:rPr>
                <w:sz w:val="24"/>
                <w:szCs w:val="24"/>
              </w:rPr>
              <w:t>.)</w:t>
            </w:r>
          </w:p>
        </w:tc>
        <w:tc>
          <w:tcPr>
            <w:tcW w:w="993" w:type="dxa"/>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90,0</w:t>
            </w:r>
          </w:p>
        </w:tc>
        <w:tc>
          <w:tcPr>
            <w:tcW w:w="567"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90,0</w:t>
            </w:r>
          </w:p>
        </w:tc>
        <w:tc>
          <w:tcPr>
            <w:tcW w:w="850"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C30426" w:rsidRPr="00E20BBA" w:rsidRDefault="00A03F4B"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C30426" w:rsidRPr="00E20BBA" w:rsidTr="00C30426">
        <w:trPr>
          <w:trHeight w:val="393"/>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E20BBA">
            <w:pPr>
              <w:contextualSpacing/>
              <w:jc w:val="center"/>
              <w:rPr>
                <w:sz w:val="24"/>
                <w:szCs w:val="24"/>
              </w:rPr>
            </w:pPr>
          </w:p>
        </w:tc>
        <w:tc>
          <w:tcPr>
            <w:tcW w:w="3544"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E20BBA">
            <w:pPr>
              <w:contextualSpacing/>
              <w:jc w:val="center"/>
              <w:rPr>
                <w:sz w:val="24"/>
                <w:szCs w:val="24"/>
              </w:rPr>
            </w:pPr>
          </w:p>
        </w:tc>
        <w:tc>
          <w:tcPr>
            <w:tcW w:w="3544"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E20BBA">
            <w:pPr>
              <w:contextualSpacing/>
              <w:jc w:val="center"/>
              <w:rPr>
                <w:sz w:val="24"/>
                <w:szCs w:val="24"/>
              </w:rPr>
            </w:pPr>
          </w:p>
        </w:tc>
        <w:tc>
          <w:tcPr>
            <w:tcW w:w="3544"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E20BBA">
            <w:pPr>
              <w:contextualSpacing/>
              <w:jc w:val="center"/>
              <w:rPr>
                <w:sz w:val="24"/>
                <w:szCs w:val="24"/>
              </w:rPr>
            </w:pPr>
          </w:p>
        </w:tc>
        <w:tc>
          <w:tcPr>
            <w:tcW w:w="3544"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E20BBA">
            <w:pPr>
              <w:contextualSpacing/>
              <w:jc w:val="center"/>
              <w:rPr>
                <w:sz w:val="24"/>
                <w:szCs w:val="24"/>
              </w:rPr>
            </w:pPr>
          </w:p>
        </w:tc>
        <w:tc>
          <w:tcPr>
            <w:tcW w:w="3544"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567"/>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E20BBA">
            <w:pPr>
              <w:contextualSpacing/>
              <w:jc w:val="center"/>
              <w:rPr>
                <w:sz w:val="24"/>
                <w:szCs w:val="24"/>
              </w:rPr>
            </w:pPr>
          </w:p>
        </w:tc>
        <w:tc>
          <w:tcPr>
            <w:tcW w:w="3544"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8B256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C30426" w:rsidRPr="00E20BBA" w:rsidRDefault="00C30426" w:rsidP="008B2564">
            <w:pPr>
              <w:ind w:firstLine="0"/>
              <w:contextualSpacing/>
              <w:jc w:val="center"/>
              <w:rPr>
                <w:sz w:val="24"/>
                <w:szCs w:val="24"/>
              </w:rPr>
            </w:pPr>
            <w:r w:rsidRPr="00E20BBA">
              <w:rPr>
                <w:sz w:val="24"/>
                <w:szCs w:val="24"/>
              </w:rPr>
              <w:t>2.</w:t>
            </w:r>
          </w:p>
        </w:tc>
        <w:tc>
          <w:tcPr>
            <w:tcW w:w="3544" w:type="dxa"/>
            <w:vMerge w:val="restart"/>
          </w:tcPr>
          <w:p w:rsidR="00C30426" w:rsidRPr="00E20BBA"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Обеспечение эффективного ведения градостроительной деятельности на территории района в соответствии с основными принципами законодательства о градостроительной деятельности, направленной на устойчивое развитие территорий</w:t>
            </w:r>
          </w:p>
        </w:tc>
        <w:tc>
          <w:tcPr>
            <w:tcW w:w="1843" w:type="dxa"/>
            <w:vMerge w:val="restart"/>
          </w:tcPr>
          <w:p w:rsidR="00C30426" w:rsidRDefault="00B74611" w:rsidP="00B74611">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B74611">
              <w:rPr>
                <w:sz w:val="24"/>
                <w:szCs w:val="24"/>
              </w:rPr>
              <w:t>Программное обеспечение ведения градостроительной деятельности</w:t>
            </w:r>
          </w:p>
          <w:p w:rsidR="009B05CD" w:rsidRPr="00E20BBA" w:rsidRDefault="009B05CD" w:rsidP="00B74611">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(шт.)</w:t>
            </w:r>
          </w:p>
        </w:tc>
        <w:tc>
          <w:tcPr>
            <w:tcW w:w="993" w:type="dxa"/>
          </w:tcPr>
          <w:p w:rsidR="00C30426" w:rsidRPr="00E20BBA" w:rsidRDefault="00B74611"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C30426" w:rsidRPr="00E20BBA" w:rsidRDefault="00A03F4B"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B74611"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567"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850"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B74611" w:rsidP="00B74611">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B74611"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B74611"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B74611"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8B256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A54A7C"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C30426" w:rsidRPr="00E20BBA" w:rsidRDefault="00C30426" w:rsidP="008B2564">
            <w:pPr>
              <w:ind w:firstLine="0"/>
              <w:contextualSpacing/>
              <w:jc w:val="center"/>
              <w:rPr>
                <w:sz w:val="24"/>
                <w:szCs w:val="24"/>
              </w:rPr>
            </w:pPr>
            <w:r w:rsidRPr="00E20BBA">
              <w:rPr>
                <w:sz w:val="24"/>
                <w:szCs w:val="24"/>
              </w:rPr>
              <w:t>2.1</w:t>
            </w:r>
          </w:p>
        </w:tc>
        <w:tc>
          <w:tcPr>
            <w:tcW w:w="3544" w:type="dxa"/>
            <w:vMerge w:val="restart"/>
          </w:tcPr>
          <w:p w:rsidR="00C30426" w:rsidRPr="00E20BBA" w:rsidRDefault="00C30426" w:rsidP="00C30426">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Программное обеспечение ведения градостроительной деятельности </w:t>
            </w:r>
          </w:p>
        </w:tc>
        <w:tc>
          <w:tcPr>
            <w:tcW w:w="1843" w:type="dxa"/>
            <w:vMerge w:val="restart"/>
          </w:tcPr>
          <w:p w:rsidR="00C30426" w:rsidRPr="00E20BBA" w:rsidRDefault="00C30426" w:rsidP="00C30426">
            <w:pPr>
              <w:ind w:right="-108"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Закупка программного обеспечения, </w:t>
            </w:r>
            <w:r w:rsidR="009B05CD">
              <w:rPr>
                <w:sz w:val="24"/>
                <w:szCs w:val="24"/>
              </w:rPr>
              <w:t>(</w:t>
            </w:r>
            <w:r>
              <w:rPr>
                <w:sz w:val="24"/>
                <w:szCs w:val="24"/>
              </w:rPr>
              <w:t>шт</w:t>
            </w:r>
            <w:r w:rsidR="009B05CD">
              <w:rPr>
                <w:sz w:val="24"/>
                <w:szCs w:val="24"/>
              </w:rPr>
              <w:t>.)</w:t>
            </w:r>
          </w:p>
        </w:tc>
        <w:tc>
          <w:tcPr>
            <w:tcW w:w="993" w:type="dxa"/>
          </w:tcPr>
          <w:p w:rsidR="00C30426" w:rsidRPr="00E20BBA" w:rsidRDefault="00C30426" w:rsidP="00C30426">
            <w:pPr>
              <w:ind w:left="-108" w:firstLine="65"/>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C30426" w:rsidRPr="00E20BBA" w:rsidRDefault="00A03F4B"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C30426">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C30426">
            <w:pPr>
              <w:ind w:righ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C30426">
            <w:pPr>
              <w:ind w:left="-108" w:firstLine="65"/>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567"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A54A7C"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850"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C30426">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C30426">
            <w:pPr>
              <w:ind w:righ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C30426">
            <w:pPr>
              <w:ind w:left="-108" w:firstLine="65"/>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left="-109" w:firstLine="142"/>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C30426">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C30426">
            <w:pPr>
              <w:ind w:righ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C30426">
            <w:pPr>
              <w:ind w:left="-108" w:firstLine="65"/>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C30426">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C30426">
            <w:pPr>
              <w:ind w:righ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C30426">
            <w:pPr>
              <w:ind w:left="-108" w:firstLine="65"/>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C30426">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C30426">
            <w:pPr>
              <w:ind w:righ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C30426">
            <w:pPr>
              <w:ind w:left="-108" w:firstLine="65"/>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C30426" w:rsidRPr="00E20BBA" w:rsidRDefault="00C30426" w:rsidP="008B2564">
            <w:pPr>
              <w:contextualSpacing/>
              <w:jc w:val="center"/>
              <w:rPr>
                <w:sz w:val="24"/>
                <w:szCs w:val="24"/>
              </w:rPr>
            </w:pPr>
          </w:p>
        </w:tc>
        <w:tc>
          <w:tcPr>
            <w:tcW w:w="3544" w:type="dxa"/>
            <w:vMerge/>
          </w:tcPr>
          <w:p w:rsidR="00C30426" w:rsidRDefault="00C30426" w:rsidP="00C30426">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C30426" w:rsidRDefault="00C30426" w:rsidP="00C30426">
            <w:pPr>
              <w:ind w:righ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C30426" w:rsidRPr="00E20BBA" w:rsidRDefault="00C30426" w:rsidP="00C30426">
            <w:pPr>
              <w:ind w:left="-108" w:firstLine="65"/>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C30426">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E20BBA" w:rsidRPr="00E20BBA" w:rsidTr="00C30426">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val="restart"/>
          </w:tcPr>
          <w:p w:rsidR="00C30426" w:rsidRDefault="00C30426" w:rsidP="00C30426">
            <w:pPr>
              <w:ind w:firstLine="709"/>
              <w:contextualSpacing/>
              <w:jc w:val="both"/>
              <w:rPr>
                <w:sz w:val="24"/>
                <w:szCs w:val="24"/>
              </w:rPr>
            </w:pPr>
          </w:p>
          <w:p w:rsidR="00E20BBA" w:rsidRPr="00E20BBA" w:rsidRDefault="00E20BBA" w:rsidP="00C30426">
            <w:pPr>
              <w:ind w:firstLine="709"/>
              <w:contextualSpacing/>
              <w:jc w:val="both"/>
              <w:rPr>
                <w:sz w:val="24"/>
                <w:szCs w:val="24"/>
              </w:rPr>
            </w:pPr>
            <w:r w:rsidRPr="00E20BBA">
              <w:rPr>
                <w:sz w:val="24"/>
                <w:szCs w:val="24"/>
              </w:rPr>
              <w:lastRenderedPageBreak/>
              <w:t xml:space="preserve">Итого по подпрограмме </w:t>
            </w:r>
          </w:p>
        </w:tc>
        <w:tc>
          <w:tcPr>
            <w:tcW w:w="1134" w:type="dxa"/>
            <w:gridSpan w:val="2"/>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gridSpan w:val="2"/>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C30426" w:rsidRPr="00E20BBA" w:rsidRDefault="00C30426" w:rsidP="00E20BBA">
            <w:pPr>
              <w:ind w:firstLine="709"/>
              <w:contextualSpacing/>
              <w:jc w:val="both"/>
              <w:rPr>
                <w:sz w:val="24"/>
                <w:szCs w:val="24"/>
              </w:rPr>
            </w:pP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420,0</w:t>
            </w:r>
          </w:p>
        </w:tc>
        <w:tc>
          <w:tcPr>
            <w:tcW w:w="567"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420,0</w:t>
            </w:r>
          </w:p>
        </w:tc>
        <w:tc>
          <w:tcPr>
            <w:tcW w:w="850"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C30426" w:rsidRPr="00E20BBA" w:rsidRDefault="00C30426" w:rsidP="00E20BBA">
            <w:pPr>
              <w:ind w:firstLine="709"/>
              <w:contextualSpacing/>
              <w:jc w:val="both"/>
              <w:rPr>
                <w:sz w:val="24"/>
                <w:szCs w:val="24"/>
              </w:rPr>
            </w:pP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567"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850"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C30426" w:rsidRPr="00E20BBA" w:rsidRDefault="00C30426" w:rsidP="00E20BBA">
            <w:pPr>
              <w:ind w:firstLine="709"/>
              <w:contextualSpacing/>
              <w:jc w:val="both"/>
              <w:rPr>
                <w:sz w:val="24"/>
                <w:szCs w:val="24"/>
              </w:rPr>
            </w:pP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826,8</w:t>
            </w:r>
          </w:p>
        </w:tc>
        <w:tc>
          <w:tcPr>
            <w:tcW w:w="567"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633,46</w:t>
            </w:r>
          </w:p>
        </w:tc>
        <w:tc>
          <w:tcPr>
            <w:tcW w:w="993"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193,34</w:t>
            </w:r>
          </w:p>
        </w:tc>
        <w:tc>
          <w:tcPr>
            <w:tcW w:w="850"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C30426" w:rsidRPr="00E20BBA" w:rsidRDefault="00C30426" w:rsidP="00E20BBA">
            <w:pPr>
              <w:ind w:firstLine="709"/>
              <w:contextualSpacing/>
              <w:jc w:val="both"/>
              <w:rPr>
                <w:sz w:val="24"/>
                <w:szCs w:val="24"/>
              </w:rPr>
            </w:pP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1083,46</w:t>
            </w:r>
          </w:p>
        </w:tc>
        <w:tc>
          <w:tcPr>
            <w:tcW w:w="567"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633,46</w:t>
            </w:r>
          </w:p>
        </w:tc>
        <w:tc>
          <w:tcPr>
            <w:tcW w:w="993"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450,0</w:t>
            </w:r>
          </w:p>
        </w:tc>
        <w:tc>
          <w:tcPr>
            <w:tcW w:w="850"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C30426" w:rsidRPr="00E20BBA" w:rsidRDefault="00C30426" w:rsidP="00E20BBA">
            <w:pPr>
              <w:ind w:firstLine="709"/>
              <w:contextualSpacing/>
              <w:jc w:val="both"/>
              <w:rPr>
                <w:sz w:val="24"/>
                <w:szCs w:val="24"/>
              </w:rPr>
            </w:pP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109,0</w:t>
            </w:r>
          </w:p>
        </w:tc>
        <w:tc>
          <w:tcPr>
            <w:tcW w:w="567"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5A2C9E"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109,0</w:t>
            </w:r>
          </w:p>
        </w:tc>
        <w:tc>
          <w:tcPr>
            <w:tcW w:w="850"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C30426" w:rsidRPr="00E20BBA" w:rsidTr="00C30426">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C30426" w:rsidRPr="00E20BBA" w:rsidRDefault="00C30426" w:rsidP="00E20BBA">
            <w:pPr>
              <w:ind w:firstLine="709"/>
              <w:contextualSpacing/>
              <w:jc w:val="both"/>
              <w:rPr>
                <w:sz w:val="24"/>
                <w:szCs w:val="24"/>
              </w:rPr>
            </w:pPr>
          </w:p>
        </w:tc>
        <w:tc>
          <w:tcPr>
            <w:tcW w:w="1134"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C30426" w:rsidRPr="00E20BBA" w:rsidRDefault="00B74611"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814,9</w:t>
            </w:r>
          </w:p>
        </w:tc>
        <w:tc>
          <w:tcPr>
            <w:tcW w:w="567"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C30426" w:rsidRPr="00E20BBA" w:rsidRDefault="00B74611"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814,9</w:t>
            </w:r>
          </w:p>
        </w:tc>
        <w:tc>
          <w:tcPr>
            <w:tcW w:w="850"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C30426"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C30426" w:rsidRPr="00E20BBA" w:rsidRDefault="00C30426"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E20BBA" w:rsidRPr="00E20BBA" w:rsidTr="00C30426">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E20BBA" w:rsidRPr="00E20BBA" w:rsidRDefault="00E20BBA" w:rsidP="00E20BBA">
            <w:pPr>
              <w:ind w:firstLine="709"/>
              <w:contextualSpacing/>
              <w:jc w:val="both"/>
              <w:rPr>
                <w:sz w:val="24"/>
                <w:szCs w:val="24"/>
              </w:rPr>
            </w:pPr>
          </w:p>
        </w:tc>
        <w:tc>
          <w:tcPr>
            <w:tcW w:w="1134" w:type="dxa"/>
            <w:gridSpan w:val="2"/>
          </w:tcPr>
          <w:p w:rsidR="00E20BBA" w:rsidRPr="00E20BBA" w:rsidRDefault="00C30426"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E20BBA" w:rsidRPr="00E20BBA" w:rsidRDefault="00B74611"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567" w:type="dxa"/>
            <w:gridSpan w:val="2"/>
          </w:tcPr>
          <w:p w:rsidR="00E20BBA" w:rsidRPr="00E20BBA" w:rsidRDefault="00E20BBA"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E20BBA" w:rsidRPr="00E20BBA" w:rsidRDefault="00E20BBA"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gridSpan w:val="2"/>
          </w:tcPr>
          <w:p w:rsidR="00E20BBA" w:rsidRPr="00E20BBA" w:rsidRDefault="00B74611"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850" w:type="dxa"/>
            <w:gridSpan w:val="2"/>
          </w:tcPr>
          <w:p w:rsidR="00E20BBA" w:rsidRPr="00E20BBA" w:rsidRDefault="00E20BBA"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E20BBA" w:rsidRPr="00E20BBA" w:rsidRDefault="00E20BBA" w:rsidP="00C30426">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E20BBA" w:rsidRPr="00E20BBA" w:rsidRDefault="00E20BBA" w:rsidP="00E20BBA">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bl>
    <w:p w:rsidR="00BB78B4" w:rsidRDefault="00BB78B4"/>
    <w:p w:rsidR="00BB78B4" w:rsidRDefault="00BB78B4"/>
    <w:p w:rsidR="00BB78B4" w:rsidRDefault="00BB78B4"/>
    <w:p w:rsidR="00BB78B4" w:rsidRDefault="00BB78B4"/>
    <w:p w:rsidR="00BB78B4" w:rsidRDefault="00BB78B4"/>
    <w:p w:rsidR="00BB78B4" w:rsidRDefault="00BB78B4"/>
    <w:p w:rsidR="00BB78B4" w:rsidRDefault="00BB78B4"/>
    <w:p w:rsidR="00BB78B4" w:rsidRDefault="00BB78B4"/>
    <w:p w:rsidR="00BB78B4" w:rsidRDefault="00BB78B4"/>
    <w:p w:rsidR="00BB78B4" w:rsidRDefault="00BB78B4"/>
    <w:p w:rsidR="00BB78B4" w:rsidRDefault="00BB78B4">
      <w:pPr>
        <w:sectPr w:rsidR="00BB78B4" w:rsidSect="00BF5DF9">
          <w:pgSz w:w="16838" w:h="11906" w:orient="landscape"/>
          <w:pgMar w:top="1701" w:right="1134" w:bottom="850" w:left="1134" w:header="708" w:footer="708" w:gutter="0"/>
          <w:cols w:space="708"/>
          <w:docGrid w:linePitch="360"/>
        </w:sectPr>
      </w:pPr>
    </w:p>
    <w:p w:rsidR="00590918" w:rsidRPr="00590918" w:rsidRDefault="00590918" w:rsidP="0059091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0918">
        <w:rPr>
          <w:rFonts w:ascii="Times New Roman" w:eastAsia="Times New Roman" w:hAnsi="Times New Roman" w:cs="Times New Roman"/>
          <w:sz w:val="24"/>
          <w:szCs w:val="24"/>
          <w:lang w:eastAsia="ru-RU"/>
        </w:rPr>
        <w:lastRenderedPageBreak/>
        <w:t xml:space="preserve">Приложение </w:t>
      </w:r>
      <w:r w:rsidR="00B74611">
        <w:rPr>
          <w:rFonts w:ascii="Times New Roman" w:eastAsia="Times New Roman" w:hAnsi="Times New Roman" w:cs="Times New Roman"/>
          <w:sz w:val="24"/>
          <w:szCs w:val="24"/>
          <w:lang w:eastAsia="ru-RU"/>
        </w:rPr>
        <w:t>2</w:t>
      </w:r>
    </w:p>
    <w:p w:rsidR="00590918" w:rsidRPr="00590918" w:rsidRDefault="00590918" w:rsidP="0059091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0918">
        <w:rPr>
          <w:rFonts w:ascii="Times New Roman" w:eastAsia="Times New Roman" w:hAnsi="Times New Roman" w:cs="Times New Roman"/>
          <w:sz w:val="24"/>
          <w:szCs w:val="24"/>
          <w:lang w:eastAsia="ru-RU"/>
        </w:rPr>
        <w:t>к муниципальной программе</w:t>
      </w:r>
    </w:p>
    <w:p w:rsidR="00BB78B4" w:rsidRPr="00E20BBA" w:rsidRDefault="00BB78B4" w:rsidP="00BB78B4">
      <w:pPr>
        <w:spacing w:after="0" w:line="240" w:lineRule="auto"/>
        <w:ind w:firstLine="709"/>
        <w:contextualSpacing/>
        <w:jc w:val="right"/>
        <w:rPr>
          <w:rFonts w:ascii="Times New Roman" w:eastAsia="Times New Roman" w:hAnsi="Times New Roman" w:cs="Times New Roman"/>
          <w:sz w:val="24"/>
          <w:szCs w:val="24"/>
        </w:rPr>
      </w:pPr>
    </w:p>
    <w:p w:rsidR="00BB78B4" w:rsidRPr="00E20BBA" w:rsidRDefault="00BB78B4" w:rsidP="00BB78B4">
      <w:pPr>
        <w:spacing w:after="0" w:line="240" w:lineRule="auto"/>
        <w:ind w:firstLine="709"/>
        <w:contextualSpacing/>
        <w:jc w:val="both"/>
        <w:rPr>
          <w:rFonts w:ascii="Times New Roman" w:eastAsia="Times New Roman" w:hAnsi="Times New Roman" w:cs="Times New Roman"/>
          <w:sz w:val="24"/>
          <w:szCs w:val="24"/>
        </w:rPr>
      </w:pPr>
    </w:p>
    <w:p w:rsidR="00BB78B4" w:rsidRPr="00E20BBA" w:rsidRDefault="00BB78B4" w:rsidP="00BB78B4">
      <w:pPr>
        <w:spacing w:after="0" w:line="240" w:lineRule="auto"/>
        <w:ind w:firstLine="709"/>
        <w:contextualSpacing/>
        <w:jc w:val="center"/>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t xml:space="preserve">Подпрограмма </w:t>
      </w:r>
    </w:p>
    <w:p w:rsidR="00BB78B4" w:rsidRPr="00E20BBA" w:rsidRDefault="00BB78B4" w:rsidP="00B63EF9">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63EF9">
        <w:rPr>
          <w:rFonts w:ascii="Times New Roman" w:eastAsia="Times New Roman" w:hAnsi="Times New Roman" w:cs="Times New Roman"/>
          <w:sz w:val="24"/>
          <w:szCs w:val="24"/>
        </w:rPr>
        <w:t>Эффективное управление земельными ресурсами Борисоглебского муниципального района</w:t>
      </w:r>
      <w:r>
        <w:rPr>
          <w:rFonts w:ascii="Times New Roman" w:eastAsia="Times New Roman" w:hAnsi="Times New Roman" w:cs="Times New Roman"/>
          <w:sz w:val="24"/>
          <w:szCs w:val="24"/>
        </w:rPr>
        <w:t xml:space="preserve">» </w:t>
      </w:r>
    </w:p>
    <w:p w:rsidR="00BB78B4" w:rsidRPr="00E20BBA" w:rsidRDefault="00BB78B4" w:rsidP="00BB78B4">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2017-2023 годы</w:t>
      </w:r>
    </w:p>
    <w:p w:rsidR="00BB78B4" w:rsidRPr="00E20BBA" w:rsidRDefault="00BB78B4" w:rsidP="00BB78B4">
      <w:pPr>
        <w:spacing w:after="0" w:line="240" w:lineRule="auto"/>
        <w:ind w:firstLine="709"/>
        <w:contextualSpacing/>
        <w:jc w:val="center"/>
        <w:rPr>
          <w:rFonts w:ascii="Times New Roman" w:eastAsia="Times New Roman" w:hAnsi="Times New Roman" w:cs="Times New Roman"/>
          <w:sz w:val="24"/>
          <w:szCs w:val="24"/>
        </w:rPr>
      </w:pPr>
    </w:p>
    <w:p w:rsidR="00BB78B4" w:rsidRPr="002E1854" w:rsidRDefault="00BB78B4" w:rsidP="00BB78B4">
      <w:pPr>
        <w:spacing w:after="0" w:line="240" w:lineRule="auto"/>
        <w:ind w:firstLine="709"/>
        <w:contextualSpacing/>
        <w:jc w:val="center"/>
        <w:rPr>
          <w:rFonts w:ascii="Times New Roman" w:eastAsia="Times New Roman" w:hAnsi="Times New Roman" w:cs="Times New Roman"/>
          <w:b/>
          <w:sz w:val="24"/>
          <w:szCs w:val="24"/>
        </w:rPr>
      </w:pPr>
      <w:r w:rsidRPr="002E1854">
        <w:rPr>
          <w:rFonts w:ascii="Times New Roman" w:eastAsia="Times New Roman" w:hAnsi="Times New Roman" w:cs="Times New Roman"/>
          <w:b/>
          <w:sz w:val="24"/>
          <w:szCs w:val="24"/>
        </w:rPr>
        <w:t xml:space="preserve">Паспорт подпрограммы </w:t>
      </w:r>
    </w:p>
    <w:p w:rsidR="00BB78B4" w:rsidRPr="00E20BBA" w:rsidRDefault="00BB78B4" w:rsidP="00BB78B4">
      <w:pPr>
        <w:spacing w:after="0" w:line="240" w:lineRule="auto"/>
        <w:ind w:firstLine="709"/>
        <w:contextualSpacing/>
        <w:jc w:val="both"/>
        <w:rPr>
          <w:rFonts w:ascii="Times New Roman" w:eastAsia="Times New Roman" w:hAnsi="Times New Roman" w:cs="Times New Roman"/>
          <w:sz w:val="24"/>
          <w:szCs w:val="24"/>
        </w:rPr>
      </w:pPr>
    </w:p>
    <w:tbl>
      <w:tblPr>
        <w:tblStyle w:val="10"/>
        <w:tblW w:w="9555" w:type="dxa"/>
        <w:jc w:val="center"/>
        <w:tblInd w:w="1038" w:type="dxa"/>
        <w:tblLook w:val="04A0" w:firstRow="1" w:lastRow="0" w:firstColumn="1" w:lastColumn="0" w:noHBand="0" w:noVBand="1"/>
      </w:tblPr>
      <w:tblGrid>
        <w:gridCol w:w="4167"/>
        <w:gridCol w:w="5388"/>
      </w:tblGrid>
      <w:tr w:rsidR="00BB78B4" w:rsidRPr="00E20BBA" w:rsidTr="006818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67" w:type="dxa"/>
          </w:tcPr>
          <w:p w:rsidR="00BB78B4" w:rsidRPr="00E20BBA" w:rsidRDefault="00BB78B4" w:rsidP="00681865">
            <w:pPr>
              <w:ind w:firstLine="0"/>
              <w:contextualSpacing/>
              <w:jc w:val="left"/>
              <w:rPr>
                <w:sz w:val="24"/>
                <w:szCs w:val="24"/>
              </w:rPr>
            </w:pPr>
            <w:r w:rsidRPr="00E20BBA">
              <w:rPr>
                <w:sz w:val="24"/>
                <w:szCs w:val="24"/>
              </w:rPr>
              <w:t>Ответственный   исполнитель подпрограммы</w:t>
            </w:r>
          </w:p>
        </w:tc>
        <w:tc>
          <w:tcPr>
            <w:tcW w:w="5388" w:type="dxa"/>
          </w:tcPr>
          <w:p w:rsidR="00BB78B4" w:rsidRDefault="00BB78B4" w:rsidP="00681865">
            <w:pPr>
              <w:ind w:firstLine="0"/>
              <w:contextualSpacing/>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Отдел строительства и имущественных отношений администрации Борисоглебского муниципального района Ярославской области, И.Н. Васильев, начальник отдела </w:t>
            </w:r>
          </w:p>
          <w:p w:rsidR="00BB78B4" w:rsidRPr="00E20BBA" w:rsidRDefault="00BB78B4" w:rsidP="00681865">
            <w:pPr>
              <w:ind w:firstLine="0"/>
              <w:contextualSpacing/>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тел. 2-18-02</w:t>
            </w:r>
          </w:p>
        </w:tc>
      </w:tr>
      <w:tr w:rsidR="00BB78B4" w:rsidRPr="00E20BBA" w:rsidTr="00681865">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BB78B4" w:rsidRPr="00E20BBA" w:rsidRDefault="00BB78B4" w:rsidP="00681865">
            <w:pPr>
              <w:ind w:firstLine="0"/>
              <w:contextualSpacing/>
              <w:rPr>
                <w:sz w:val="24"/>
                <w:szCs w:val="24"/>
              </w:rPr>
            </w:pPr>
            <w:r w:rsidRPr="00E20BBA">
              <w:rPr>
                <w:sz w:val="24"/>
                <w:szCs w:val="24"/>
              </w:rPr>
              <w:t xml:space="preserve">Куратор  подпрограммы </w:t>
            </w:r>
          </w:p>
        </w:tc>
        <w:tc>
          <w:tcPr>
            <w:tcW w:w="5388" w:type="dxa"/>
          </w:tcPr>
          <w:p w:rsidR="00BB78B4"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Первый заместитель Главы Администрации Борисоглебского муниципального района </w:t>
            </w:r>
          </w:p>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Е.В. Заракаев </w:t>
            </w:r>
          </w:p>
        </w:tc>
      </w:tr>
      <w:tr w:rsidR="00BB78B4" w:rsidRPr="00E20BBA" w:rsidTr="00681865">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BB78B4" w:rsidRPr="00E20BBA" w:rsidRDefault="00BB78B4" w:rsidP="00681865">
            <w:pPr>
              <w:ind w:firstLine="0"/>
              <w:contextualSpacing/>
              <w:rPr>
                <w:sz w:val="24"/>
                <w:szCs w:val="24"/>
              </w:rPr>
            </w:pPr>
            <w:r w:rsidRPr="00E20BBA">
              <w:rPr>
                <w:sz w:val="24"/>
                <w:szCs w:val="24"/>
              </w:rPr>
              <w:t xml:space="preserve">Срок  реализации  подпрограммы </w:t>
            </w:r>
          </w:p>
        </w:tc>
        <w:tc>
          <w:tcPr>
            <w:tcW w:w="5388" w:type="dxa"/>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2017-2023 г</w:t>
            </w:r>
          </w:p>
        </w:tc>
      </w:tr>
      <w:tr w:rsidR="00BB78B4" w:rsidRPr="00E20BBA" w:rsidTr="00681865">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BB78B4" w:rsidRPr="00E20BBA" w:rsidRDefault="00BB78B4" w:rsidP="00681865">
            <w:pPr>
              <w:ind w:firstLine="0"/>
              <w:contextualSpacing/>
              <w:rPr>
                <w:sz w:val="24"/>
                <w:szCs w:val="24"/>
              </w:rPr>
            </w:pPr>
            <w:r w:rsidRPr="00E20BBA">
              <w:rPr>
                <w:sz w:val="24"/>
                <w:szCs w:val="24"/>
              </w:rPr>
              <w:t xml:space="preserve">Исполнители  мероприятий подпрограммы </w:t>
            </w:r>
          </w:p>
        </w:tc>
        <w:tc>
          <w:tcPr>
            <w:tcW w:w="5388" w:type="dxa"/>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Отдел строительства и имущественных отношений Администрации Борисоглебского муниципального района муниципального района</w:t>
            </w:r>
          </w:p>
        </w:tc>
      </w:tr>
      <w:tr w:rsidR="00BB78B4" w:rsidRPr="00E20BBA" w:rsidTr="00681865">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BB78B4" w:rsidRPr="00E20BBA" w:rsidRDefault="00BB78B4" w:rsidP="00681865">
            <w:pPr>
              <w:ind w:firstLine="0"/>
              <w:contextualSpacing/>
              <w:rPr>
                <w:sz w:val="24"/>
                <w:szCs w:val="24"/>
              </w:rPr>
            </w:pPr>
            <w:r w:rsidRPr="00E20BBA">
              <w:rPr>
                <w:sz w:val="24"/>
                <w:szCs w:val="24"/>
              </w:rPr>
              <w:t xml:space="preserve">Цель (цели) подпрограммы </w:t>
            </w:r>
          </w:p>
        </w:tc>
        <w:tc>
          <w:tcPr>
            <w:tcW w:w="5388" w:type="dxa"/>
          </w:tcPr>
          <w:p w:rsidR="00BB78B4" w:rsidRDefault="00B63EF9"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Повышение доходов от управления и распоряжения земельными ресурсами;</w:t>
            </w:r>
          </w:p>
          <w:p w:rsidR="00B63EF9" w:rsidRPr="00E20BBA" w:rsidRDefault="00B63EF9" w:rsidP="00B63EF9">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Создание условий для реализации Программы в соответствии с установленными сроками и задачами</w:t>
            </w:r>
          </w:p>
        </w:tc>
      </w:tr>
      <w:tr w:rsidR="00BB78B4" w:rsidRPr="00E20BBA" w:rsidTr="00681865">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BB78B4" w:rsidRPr="00E20BBA" w:rsidRDefault="00BB78B4" w:rsidP="00681865">
            <w:pPr>
              <w:ind w:firstLine="0"/>
              <w:contextualSpacing/>
              <w:rPr>
                <w:sz w:val="24"/>
                <w:szCs w:val="24"/>
              </w:rPr>
            </w:pPr>
            <w:r w:rsidRPr="00E20BBA">
              <w:rPr>
                <w:sz w:val="24"/>
                <w:szCs w:val="24"/>
              </w:rPr>
              <w:t xml:space="preserve">Объемы  и  источники финансирования  подпрограммы </w:t>
            </w:r>
          </w:p>
        </w:tc>
        <w:tc>
          <w:tcPr>
            <w:tcW w:w="5388" w:type="dxa"/>
          </w:tcPr>
          <w:p w:rsidR="00BB78B4" w:rsidRPr="00E20BBA" w:rsidRDefault="00BB78B4" w:rsidP="00681865">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всего </w:t>
            </w:r>
            <w:r w:rsidR="00B63EF9">
              <w:rPr>
                <w:sz w:val="24"/>
                <w:szCs w:val="24"/>
              </w:rPr>
              <w:t>2</w:t>
            </w:r>
            <w:r w:rsidR="007C4088">
              <w:rPr>
                <w:sz w:val="24"/>
                <w:szCs w:val="24"/>
              </w:rPr>
              <w:t>109,1</w:t>
            </w:r>
            <w:r w:rsidRPr="00E20BBA">
              <w:rPr>
                <w:sz w:val="24"/>
                <w:szCs w:val="24"/>
              </w:rPr>
              <w:t xml:space="preserve"> тыс. руб., из них:</w:t>
            </w:r>
          </w:p>
          <w:p w:rsidR="00BB78B4" w:rsidRPr="00E20BBA" w:rsidRDefault="00BB78B4" w:rsidP="00681865">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средства районного бюджета:</w:t>
            </w:r>
          </w:p>
          <w:p w:rsidR="00BB78B4" w:rsidRPr="00E20BBA" w:rsidRDefault="00BB78B4" w:rsidP="00681865">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17</w:t>
            </w:r>
            <w:r w:rsidRPr="00E20BBA">
              <w:rPr>
                <w:sz w:val="24"/>
                <w:szCs w:val="24"/>
              </w:rPr>
              <w:t xml:space="preserve"> год – </w:t>
            </w:r>
            <w:r w:rsidR="00B63EF9">
              <w:rPr>
                <w:sz w:val="24"/>
                <w:szCs w:val="24"/>
              </w:rPr>
              <w:t>667,9</w:t>
            </w:r>
            <w:r w:rsidRPr="00E20BBA">
              <w:rPr>
                <w:sz w:val="24"/>
                <w:szCs w:val="24"/>
              </w:rPr>
              <w:t xml:space="preserve"> тыс. руб.;</w:t>
            </w:r>
          </w:p>
          <w:p w:rsidR="00BB78B4" w:rsidRDefault="00BB78B4" w:rsidP="00681865">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18</w:t>
            </w:r>
            <w:r w:rsidRPr="00E20BBA">
              <w:rPr>
                <w:sz w:val="24"/>
                <w:szCs w:val="24"/>
              </w:rPr>
              <w:t xml:space="preserve"> год – </w:t>
            </w:r>
            <w:r w:rsidR="00B63EF9">
              <w:rPr>
                <w:sz w:val="24"/>
                <w:szCs w:val="24"/>
              </w:rPr>
              <w:t>510,0</w:t>
            </w:r>
            <w:r w:rsidRPr="00E20BBA">
              <w:rPr>
                <w:sz w:val="24"/>
                <w:szCs w:val="24"/>
              </w:rPr>
              <w:t xml:space="preserve"> тыс. руб.;</w:t>
            </w:r>
          </w:p>
          <w:p w:rsidR="00BB78B4" w:rsidRPr="00E20BBA" w:rsidRDefault="00BB78B4" w:rsidP="00681865">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r w:rsidRPr="00E20BBA">
              <w:rPr>
                <w:sz w:val="24"/>
                <w:szCs w:val="24"/>
              </w:rPr>
              <w:t xml:space="preserve"> год – </w:t>
            </w:r>
            <w:r w:rsidR="00B63EF9">
              <w:rPr>
                <w:sz w:val="24"/>
                <w:szCs w:val="24"/>
              </w:rPr>
              <w:t>267,0</w:t>
            </w:r>
            <w:r w:rsidRPr="00E20BBA">
              <w:rPr>
                <w:sz w:val="24"/>
                <w:szCs w:val="24"/>
              </w:rPr>
              <w:t xml:space="preserve"> тыс. руб.;</w:t>
            </w:r>
          </w:p>
          <w:p w:rsidR="00BB78B4" w:rsidRPr="00E20BBA" w:rsidRDefault="00BB78B4" w:rsidP="00681865">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r w:rsidRPr="00E20BBA">
              <w:rPr>
                <w:sz w:val="24"/>
                <w:szCs w:val="24"/>
              </w:rPr>
              <w:t xml:space="preserve"> год – </w:t>
            </w:r>
            <w:r w:rsidR="00B63EF9">
              <w:rPr>
                <w:sz w:val="24"/>
                <w:szCs w:val="24"/>
              </w:rPr>
              <w:t>213,5</w:t>
            </w:r>
            <w:r w:rsidRPr="00E20BBA">
              <w:rPr>
                <w:sz w:val="24"/>
                <w:szCs w:val="24"/>
              </w:rPr>
              <w:t xml:space="preserve"> тыс. руб.;</w:t>
            </w:r>
          </w:p>
          <w:p w:rsidR="00BB78B4" w:rsidRPr="00E20BBA" w:rsidRDefault="00BB78B4" w:rsidP="00681865">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r w:rsidRPr="00E20BBA">
              <w:rPr>
                <w:sz w:val="24"/>
                <w:szCs w:val="24"/>
              </w:rPr>
              <w:t xml:space="preserve"> год – </w:t>
            </w:r>
            <w:r w:rsidR="00B63EF9">
              <w:rPr>
                <w:sz w:val="24"/>
                <w:szCs w:val="24"/>
              </w:rPr>
              <w:t>250</w:t>
            </w:r>
            <w:r>
              <w:rPr>
                <w:sz w:val="24"/>
                <w:szCs w:val="24"/>
              </w:rPr>
              <w:t>,0</w:t>
            </w:r>
            <w:r w:rsidRPr="00E20BBA">
              <w:rPr>
                <w:sz w:val="24"/>
                <w:szCs w:val="24"/>
              </w:rPr>
              <w:t xml:space="preserve"> тыс. руб.;</w:t>
            </w:r>
          </w:p>
          <w:p w:rsidR="00BB78B4" w:rsidRDefault="00BB78B4" w:rsidP="00681865">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r w:rsidRPr="00E20BBA">
              <w:rPr>
                <w:sz w:val="24"/>
                <w:szCs w:val="24"/>
              </w:rPr>
              <w:t xml:space="preserve"> год – </w:t>
            </w:r>
            <w:r w:rsidR="007C4088">
              <w:rPr>
                <w:sz w:val="24"/>
                <w:szCs w:val="24"/>
              </w:rPr>
              <w:t>185,8</w:t>
            </w:r>
            <w:r w:rsidRPr="00E20BBA">
              <w:rPr>
                <w:sz w:val="24"/>
                <w:szCs w:val="24"/>
              </w:rPr>
              <w:t xml:space="preserve"> тыс. руб.;</w:t>
            </w:r>
          </w:p>
          <w:p w:rsidR="00BB78B4" w:rsidRPr="00E20BBA" w:rsidRDefault="00BB78B4" w:rsidP="00681865">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r w:rsidRPr="00E20BBA">
              <w:rPr>
                <w:sz w:val="24"/>
                <w:szCs w:val="24"/>
              </w:rPr>
              <w:t xml:space="preserve"> год – </w:t>
            </w:r>
            <w:r>
              <w:rPr>
                <w:sz w:val="24"/>
                <w:szCs w:val="24"/>
              </w:rPr>
              <w:t>14,9 тыс. руб.</w:t>
            </w:r>
          </w:p>
        </w:tc>
      </w:tr>
      <w:tr w:rsidR="00BB78B4" w:rsidRPr="00E20BBA" w:rsidTr="00681865">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BB78B4" w:rsidRPr="00E20BBA" w:rsidRDefault="00BB78B4" w:rsidP="00681865">
            <w:pPr>
              <w:ind w:firstLine="0"/>
              <w:contextualSpacing/>
              <w:rPr>
                <w:sz w:val="24"/>
                <w:szCs w:val="24"/>
              </w:rPr>
            </w:pPr>
            <w:r w:rsidRPr="00E20BBA">
              <w:rPr>
                <w:sz w:val="24"/>
                <w:szCs w:val="24"/>
              </w:rPr>
              <w:t xml:space="preserve">Конечные результаты реализации подпрограммы </w:t>
            </w:r>
          </w:p>
        </w:tc>
        <w:tc>
          <w:tcPr>
            <w:tcW w:w="5388" w:type="dxa"/>
          </w:tcPr>
          <w:p w:rsidR="00BB78B4"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A03F4B">
              <w:rPr>
                <w:sz w:val="24"/>
                <w:szCs w:val="24"/>
              </w:rPr>
              <w:t>Увеличение поступлений в доходную часть бюджета Борисоглебского муниципального района в виде платы за аренду земельных участков</w:t>
            </w:r>
          </w:p>
        </w:tc>
      </w:tr>
      <w:tr w:rsidR="00BB78B4" w:rsidRPr="00E20BBA" w:rsidTr="00681865">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BB78B4" w:rsidRPr="00E20BBA" w:rsidRDefault="00BB78B4" w:rsidP="00681865">
            <w:pPr>
              <w:ind w:firstLine="0"/>
              <w:contextualSpacing/>
              <w:rPr>
                <w:sz w:val="24"/>
                <w:szCs w:val="24"/>
              </w:rPr>
            </w:pPr>
            <w:r w:rsidRPr="00E20BBA">
              <w:rPr>
                <w:sz w:val="24"/>
                <w:szCs w:val="24"/>
              </w:rPr>
              <w:t>Электронный адрес размещения подпрограммы в информационно-телекоммуникационной сети «Интернет»</w:t>
            </w:r>
          </w:p>
        </w:tc>
        <w:tc>
          <w:tcPr>
            <w:tcW w:w="5388" w:type="dxa"/>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06503B">
              <w:rPr>
                <w:sz w:val="24"/>
                <w:szCs w:val="24"/>
              </w:rPr>
              <w:t>http://борисоглебский-район</w:t>
            </w:r>
            <w:proofErr w:type="gramStart"/>
            <w:r w:rsidRPr="0006503B">
              <w:rPr>
                <w:sz w:val="24"/>
                <w:szCs w:val="24"/>
              </w:rPr>
              <w:t>.р</w:t>
            </w:r>
            <w:proofErr w:type="gramEnd"/>
            <w:r w:rsidRPr="0006503B">
              <w:rPr>
                <w:sz w:val="24"/>
                <w:szCs w:val="24"/>
              </w:rPr>
              <w:t>ф</w:t>
            </w:r>
          </w:p>
        </w:tc>
      </w:tr>
    </w:tbl>
    <w:p w:rsidR="00BB78B4" w:rsidRPr="00E20BBA" w:rsidRDefault="00BB78B4" w:rsidP="00BB78B4">
      <w:pPr>
        <w:spacing w:after="0" w:line="240" w:lineRule="auto"/>
        <w:ind w:firstLine="709"/>
        <w:contextualSpacing/>
        <w:jc w:val="both"/>
        <w:rPr>
          <w:rFonts w:ascii="Times New Roman" w:eastAsia="Times New Roman" w:hAnsi="Times New Roman" w:cs="Times New Roman"/>
          <w:sz w:val="24"/>
          <w:szCs w:val="24"/>
        </w:rPr>
      </w:pPr>
    </w:p>
    <w:p w:rsidR="00BB78B4" w:rsidRDefault="00BB78B4" w:rsidP="00BB78B4">
      <w:pPr>
        <w:spacing w:after="0" w:line="240" w:lineRule="auto"/>
        <w:ind w:firstLine="709"/>
        <w:contextualSpacing/>
        <w:jc w:val="both"/>
        <w:rPr>
          <w:rFonts w:ascii="Times New Roman" w:eastAsia="Times New Roman" w:hAnsi="Times New Roman" w:cs="Times New Roman"/>
          <w:sz w:val="24"/>
          <w:szCs w:val="24"/>
        </w:rPr>
      </w:pPr>
    </w:p>
    <w:p w:rsidR="00B63EF9" w:rsidRDefault="00B63EF9" w:rsidP="00BB78B4">
      <w:pPr>
        <w:spacing w:after="0" w:line="240" w:lineRule="auto"/>
        <w:ind w:firstLine="709"/>
        <w:contextualSpacing/>
        <w:jc w:val="both"/>
        <w:rPr>
          <w:rFonts w:ascii="Times New Roman" w:eastAsia="Times New Roman" w:hAnsi="Times New Roman" w:cs="Times New Roman"/>
          <w:sz w:val="24"/>
          <w:szCs w:val="24"/>
        </w:rPr>
        <w:sectPr w:rsidR="00B63EF9" w:rsidSect="00560490">
          <w:headerReference w:type="default" r:id="rId14"/>
          <w:headerReference w:type="first" r:id="rId15"/>
          <w:pgSz w:w="11906" w:h="16838"/>
          <w:pgMar w:top="1134" w:right="567" w:bottom="1134" w:left="1985" w:header="709" w:footer="0" w:gutter="0"/>
          <w:pgNumType w:start="1"/>
          <w:cols w:space="708"/>
          <w:titlePg/>
          <w:docGrid w:linePitch="381"/>
        </w:sectPr>
      </w:pPr>
    </w:p>
    <w:p w:rsidR="00BB78B4" w:rsidRPr="00E20BBA" w:rsidRDefault="00BB78B4" w:rsidP="00BB78B4">
      <w:pPr>
        <w:spacing w:after="0" w:line="240" w:lineRule="auto"/>
        <w:ind w:firstLine="709"/>
        <w:contextualSpacing/>
        <w:jc w:val="center"/>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lastRenderedPageBreak/>
        <w:t xml:space="preserve">Задачи и мероприятия подпрограммы </w:t>
      </w:r>
    </w:p>
    <w:p w:rsidR="00BB78B4" w:rsidRPr="00E20BBA" w:rsidRDefault="00BB78B4" w:rsidP="00BB78B4">
      <w:pPr>
        <w:spacing w:after="0" w:line="240" w:lineRule="auto"/>
        <w:ind w:firstLine="709"/>
        <w:contextualSpacing/>
        <w:jc w:val="both"/>
        <w:rPr>
          <w:rFonts w:ascii="Times New Roman" w:eastAsia="Times New Roman" w:hAnsi="Times New Roman" w:cs="Times New Roman"/>
          <w:sz w:val="24"/>
          <w:szCs w:val="24"/>
        </w:rPr>
      </w:pPr>
    </w:p>
    <w:tbl>
      <w:tblPr>
        <w:tblStyle w:val="10"/>
        <w:tblW w:w="15135" w:type="dxa"/>
        <w:tblLayout w:type="fixed"/>
        <w:tblLook w:val="04A0" w:firstRow="1" w:lastRow="0" w:firstColumn="1" w:lastColumn="0" w:noHBand="0" w:noVBand="1"/>
      </w:tblPr>
      <w:tblGrid>
        <w:gridCol w:w="817"/>
        <w:gridCol w:w="3544"/>
        <w:gridCol w:w="1843"/>
        <w:gridCol w:w="993"/>
        <w:gridCol w:w="1117"/>
        <w:gridCol w:w="17"/>
        <w:gridCol w:w="1117"/>
        <w:gridCol w:w="17"/>
        <w:gridCol w:w="550"/>
        <w:gridCol w:w="17"/>
        <w:gridCol w:w="975"/>
        <w:gridCol w:w="17"/>
        <w:gridCol w:w="976"/>
        <w:gridCol w:w="157"/>
        <w:gridCol w:w="693"/>
        <w:gridCol w:w="17"/>
        <w:gridCol w:w="834"/>
        <w:gridCol w:w="17"/>
        <w:gridCol w:w="1400"/>
        <w:gridCol w:w="17"/>
      </w:tblGrid>
      <w:tr w:rsidR="00BB78B4" w:rsidRPr="00E20BBA" w:rsidTr="00681865">
        <w:trPr>
          <w:gridAfter w:val="1"/>
          <w:cnfStyle w:val="100000000000" w:firstRow="1" w:lastRow="0" w:firstColumn="0" w:lastColumn="0" w:oddVBand="0" w:evenVBand="0" w:oddHBand="0" w:evenHBand="0" w:firstRowFirstColumn="0" w:firstRowLastColumn="0" w:lastRowFirstColumn="0" w:lastRowLastColumn="0"/>
          <w:wAfter w:w="17" w:type="dxa"/>
          <w:trHeight w:val="579"/>
        </w:trPr>
        <w:tc>
          <w:tcPr>
            <w:cnfStyle w:val="001000000000" w:firstRow="0" w:lastRow="0" w:firstColumn="1" w:lastColumn="0" w:oddVBand="0" w:evenVBand="0" w:oddHBand="0" w:evenHBand="0" w:firstRowFirstColumn="0" w:firstRowLastColumn="0" w:lastRowFirstColumn="0" w:lastRowLastColumn="0"/>
            <w:tcW w:w="817" w:type="dxa"/>
            <w:vMerge w:val="restart"/>
          </w:tcPr>
          <w:p w:rsidR="00BB78B4" w:rsidRPr="00E20BBA" w:rsidRDefault="00BB78B4" w:rsidP="00681865">
            <w:pPr>
              <w:contextualSpacing/>
              <w:rPr>
                <w:sz w:val="24"/>
                <w:szCs w:val="24"/>
              </w:rPr>
            </w:pPr>
            <w:r w:rsidRPr="00E20BBA">
              <w:rPr>
                <w:sz w:val="24"/>
                <w:szCs w:val="24"/>
              </w:rPr>
              <w:t xml:space="preserve">№ </w:t>
            </w:r>
            <w:proofErr w:type="gramStart"/>
            <w:r w:rsidRPr="00E20BBA">
              <w:rPr>
                <w:sz w:val="24"/>
                <w:szCs w:val="24"/>
              </w:rPr>
              <w:t>п</w:t>
            </w:r>
            <w:proofErr w:type="gramEnd"/>
            <w:r w:rsidRPr="00E20BBA">
              <w:rPr>
                <w:sz w:val="24"/>
                <w:szCs w:val="24"/>
              </w:rPr>
              <w:t>/п</w:t>
            </w:r>
          </w:p>
        </w:tc>
        <w:tc>
          <w:tcPr>
            <w:tcW w:w="3544" w:type="dxa"/>
            <w:vMerge w:val="restart"/>
          </w:tcPr>
          <w:p w:rsidR="00BB78B4" w:rsidRPr="00E20BBA" w:rsidRDefault="00BB78B4" w:rsidP="00681865">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Наименование </w:t>
            </w:r>
            <w:r w:rsidRPr="00E20BBA">
              <w:rPr>
                <w:sz w:val="24"/>
                <w:szCs w:val="24"/>
              </w:rPr>
              <w:br/>
              <w:t>задачи /мероприятия</w:t>
            </w:r>
          </w:p>
          <w:p w:rsidR="00BB78B4" w:rsidRPr="00E20BBA" w:rsidRDefault="00BB78B4" w:rsidP="00681865">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(в установленном порядке)</w:t>
            </w:r>
          </w:p>
        </w:tc>
        <w:tc>
          <w:tcPr>
            <w:tcW w:w="2836" w:type="dxa"/>
            <w:gridSpan w:val="2"/>
          </w:tcPr>
          <w:p w:rsidR="00BB78B4" w:rsidRPr="00E20BBA" w:rsidRDefault="00BB78B4" w:rsidP="00681865">
            <w:pPr>
              <w:ind w:firstLine="0"/>
              <w:contextualSpacing/>
              <w:jc w:val="both"/>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Результат выполнения </w:t>
            </w:r>
            <w:r w:rsidRPr="00E20BBA">
              <w:rPr>
                <w:sz w:val="24"/>
                <w:szCs w:val="24"/>
              </w:rPr>
              <w:br/>
              <w:t>задачи/ мероприятия</w:t>
            </w:r>
          </w:p>
        </w:tc>
        <w:tc>
          <w:tcPr>
            <w:tcW w:w="1117" w:type="dxa"/>
            <w:vMerge w:val="restart"/>
          </w:tcPr>
          <w:p w:rsidR="00BB78B4" w:rsidRPr="00E20BBA" w:rsidRDefault="00BB78B4" w:rsidP="00681865">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Срок реализации, годы</w:t>
            </w:r>
          </w:p>
        </w:tc>
        <w:tc>
          <w:tcPr>
            <w:tcW w:w="5387" w:type="dxa"/>
            <w:gridSpan w:val="12"/>
          </w:tcPr>
          <w:p w:rsidR="00BB78B4" w:rsidRPr="00E20BBA" w:rsidRDefault="00BB78B4" w:rsidP="00681865">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Плановый объем финансирования </w:t>
            </w:r>
            <w:r w:rsidRPr="00E20BBA">
              <w:rPr>
                <w:sz w:val="24"/>
                <w:szCs w:val="24"/>
              </w:rPr>
              <w:br/>
              <w:t>(единица измерения)</w:t>
            </w:r>
          </w:p>
        </w:tc>
        <w:tc>
          <w:tcPr>
            <w:tcW w:w="1417" w:type="dxa"/>
            <w:gridSpan w:val="2"/>
            <w:vMerge w:val="restart"/>
          </w:tcPr>
          <w:p w:rsidR="00BB78B4" w:rsidRPr="00E20BBA" w:rsidRDefault="00BB78B4" w:rsidP="00681865">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proofErr w:type="gramStart"/>
            <w:r w:rsidRPr="00E20BBA">
              <w:rPr>
                <w:sz w:val="24"/>
                <w:szCs w:val="24"/>
              </w:rPr>
              <w:t>Исполни-</w:t>
            </w:r>
            <w:proofErr w:type="spellStart"/>
            <w:r w:rsidRPr="00E20BBA">
              <w:rPr>
                <w:sz w:val="24"/>
                <w:szCs w:val="24"/>
              </w:rPr>
              <w:t>тель</w:t>
            </w:r>
            <w:proofErr w:type="spellEnd"/>
            <w:proofErr w:type="gramEnd"/>
            <w:r w:rsidRPr="00E20BBA">
              <w:rPr>
                <w:sz w:val="24"/>
                <w:szCs w:val="24"/>
              </w:rPr>
              <w:t xml:space="preserve"> и участники </w:t>
            </w:r>
            <w:proofErr w:type="spellStart"/>
            <w:r w:rsidRPr="00E20BBA">
              <w:rPr>
                <w:sz w:val="24"/>
                <w:szCs w:val="24"/>
              </w:rPr>
              <w:t>мероприя-тия</w:t>
            </w:r>
            <w:proofErr w:type="spellEnd"/>
            <w:r w:rsidRPr="00E20BBA">
              <w:rPr>
                <w:sz w:val="24"/>
                <w:szCs w:val="24"/>
              </w:rPr>
              <w:t xml:space="preserve"> (в установ</w:t>
            </w:r>
            <w:r w:rsidRPr="00E20BBA">
              <w:rPr>
                <w:sz w:val="24"/>
                <w:szCs w:val="24"/>
              </w:rPr>
              <w:softHyphen/>
              <w:t xml:space="preserve">ленном </w:t>
            </w:r>
            <w:r w:rsidRPr="00E20BBA">
              <w:rPr>
                <w:sz w:val="24"/>
                <w:szCs w:val="24"/>
              </w:rPr>
              <w:br/>
              <w:t>порядке)</w:t>
            </w:r>
          </w:p>
        </w:tc>
      </w:tr>
      <w:tr w:rsidR="00BB78B4" w:rsidRPr="00E20BBA" w:rsidTr="00681865">
        <w:trPr>
          <w:gridAfter w:val="1"/>
          <w:wAfter w:w="17" w:type="dxa"/>
          <w:cantSplit/>
          <w:trHeight w:val="2717"/>
        </w:trPr>
        <w:tc>
          <w:tcPr>
            <w:cnfStyle w:val="001000000000" w:firstRow="0" w:lastRow="0" w:firstColumn="1" w:lastColumn="0" w:oddVBand="0" w:evenVBand="0" w:oddHBand="0" w:evenHBand="0" w:firstRowFirstColumn="0" w:firstRowLastColumn="0" w:lastRowFirstColumn="0" w:lastRowLastColumn="0"/>
            <w:tcW w:w="817" w:type="dxa"/>
            <w:vMerge/>
            <w:tcBorders>
              <w:bottom w:val="nil"/>
            </w:tcBorders>
          </w:tcPr>
          <w:p w:rsidR="00BB78B4" w:rsidRPr="00E20BBA" w:rsidRDefault="00BB78B4" w:rsidP="00681865">
            <w:pPr>
              <w:ind w:firstLine="709"/>
              <w:contextualSpacing/>
              <w:jc w:val="both"/>
              <w:rPr>
                <w:sz w:val="24"/>
                <w:szCs w:val="24"/>
              </w:rPr>
            </w:pPr>
          </w:p>
        </w:tc>
        <w:tc>
          <w:tcPr>
            <w:tcW w:w="3544" w:type="dxa"/>
            <w:vMerge/>
            <w:tcBorders>
              <w:bottom w:val="nil"/>
            </w:tcBorders>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Borders>
              <w:bottom w:val="nil"/>
            </w:tcBorders>
          </w:tcPr>
          <w:p w:rsidR="00BB78B4" w:rsidRPr="00E20BBA" w:rsidRDefault="00BB78B4" w:rsidP="00681865">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наименование (единица из</w:t>
            </w:r>
            <w:r w:rsidRPr="00E20BBA">
              <w:rPr>
                <w:sz w:val="24"/>
                <w:szCs w:val="24"/>
              </w:rPr>
              <w:softHyphen/>
              <w:t>мерения)</w:t>
            </w:r>
          </w:p>
        </w:tc>
        <w:tc>
          <w:tcPr>
            <w:tcW w:w="993" w:type="dxa"/>
            <w:tcBorders>
              <w:bottom w:val="nil"/>
            </w:tcBorders>
          </w:tcPr>
          <w:p w:rsidR="00BB78B4" w:rsidRPr="00E20BBA" w:rsidRDefault="00BB78B4" w:rsidP="00681865">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плановое значение</w:t>
            </w:r>
          </w:p>
        </w:tc>
        <w:tc>
          <w:tcPr>
            <w:tcW w:w="1117" w:type="dxa"/>
            <w:vMerge/>
            <w:tcBorders>
              <w:bottom w:val="nil"/>
            </w:tcBorders>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Borders>
              <w:bottom w:val="nil"/>
            </w:tcBorders>
            <w:textDirection w:val="btLr"/>
            <w:vAlign w:val="center"/>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Всего</w:t>
            </w:r>
          </w:p>
        </w:tc>
        <w:tc>
          <w:tcPr>
            <w:tcW w:w="567" w:type="dxa"/>
            <w:gridSpan w:val="2"/>
            <w:tcBorders>
              <w:bottom w:val="nil"/>
            </w:tcBorders>
            <w:textDirection w:val="btLr"/>
            <w:vAlign w:val="center"/>
          </w:tcPr>
          <w:p w:rsidR="00BB78B4" w:rsidRPr="00E20BBA" w:rsidRDefault="00BB78B4" w:rsidP="00681865">
            <w:pPr>
              <w:contextualSpacing/>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E20BBA">
              <w:rPr>
                <w:sz w:val="24"/>
                <w:szCs w:val="24"/>
              </w:rPr>
              <w:t>федеральные средства</w:t>
            </w:r>
            <w:proofErr w:type="gramStart"/>
            <w:r w:rsidRPr="00E20BBA">
              <w:rPr>
                <w:sz w:val="24"/>
                <w:szCs w:val="24"/>
                <w:vertAlign w:val="superscript"/>
              </w:rPr>
              <w:t>2</w:t>
            </w:r>
            <w:proofErr w:type="gramEnd"/>
          </w:p>
        </w:tc>
        <w:tc>
          <w:tcPr>
            <w:tcW w:w="992" w:type="dxa"/>
            <w:gridSpan w:val="2"/>
            <w:tcBorders>
              <w:bottom w:val="nil"/>
            </w:tcBorders>
            <w:textDirection w:val="btLr"/>
            <w:vAlign w:val="center"/>
          </w:tcPr>
          <w:p w:rsidR="00BB78B4" w:rsidRPr="00E20BBA" w:rsidRDefault="00BB78B4" w:rsidP="00681865">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областные средства</w:t>
            </w:r>
          </w:p>
        </w:tc>
        <w:tc>
          <w:tcPr>
            <w:tcW w:w="993" w:type="dxa"/>
            <w:gridSpan w:val="2"/>
            <w:tcBorders>
              <w:bottom w:val="nil"/>
            </w:tcBorders>
            <w:textDirection w:val="btLr"/>
            <w:vAlign w:val="center"/>
          </w:tcPr>
          <w:p w:rsidR="00BB78B4" w:rsidRPr="00E20BBA" w:rsidRDefault="00BB78B4" w:rsidP="00681865">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Средства районного бюджета</w:t>
            </w:r>
          </w:p>
        </w:tc>
        <w:tc>
          <w:tcPr>
            <w:tcW w:w="850" w:type="dxa"/>
            <w:gridSpan w:val="2"/>
            <w:tcBorders>
              <w:bottom w:val="nil"/>
            </w:tcBorders>
            <w:textDirection w:val="btLr"/>
            <w:vAlign w:val="center"/>
          </w:tcPr>
          <w:p w:rsidR="00BB78B4" w:rsidRPr="00E20BBA" w:rsidRDefault="00BB78B4" w:rsidP="00681865">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Средства бюджетов сельских поселений</w:t>
            </w:r>
          </w:p>
        </w:tc>
        <w:tc>
          <w:tcPr>
            <w:tcW w:w="851" w:type="dxa"/>
            <w:gridSpan w:val="2"/>
            <w:tcBorders>
              <w:bottom w:val="nil"/>
            </w:tcBorders>
            <w:textDirection w:val="btLr"/>
            <w:vAlign w:val="center"/>
          </w:tcPr>
          <w:p w:rsidR="00BB78B4" w:rsidRPr="00E20BBA" w:rsidRDefault="00BB78B4" w:rsidP="00681865">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иные </w:t>
            </w:r>
            <w:r w:rsidRPr="00E20BBA">
              <w:rPr>
                <w:sz w:val="24"/>
                <w:szCs w:val="24"/>
              </w:rPr>
              <w:br/>
              <w:t>источники</w:t>
            </w:r>
          </w:p>
        </w:tc>
        <w:tc>
          <w:tcPr>
            <w:tcW w:w="1417" w:type="dxa"/>
            <w:gridSpan w:val="2"/>
            <w:vMerge/>
            <w:tcBorders>
              <w:bottom w:val="nil"/>
            </w:tcBorders>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blHeader/>
        </w:trPr>
        <w:tc>
          <w:tcPr>
            <w:cnfStyle w:val="001000000000" w:firstRow="0" w:lastRow="0" w:firstColumn="1" w:lastColumn="0" w:oddVBand="0" w:evenVBand="0" w:oddHBand="0" w:evenHBand="0" w:firstRowFirstColumn="0" w:firstRowLastColumn="0" w:lastRowFirstColumn="0" w:lastRowLastColumn="0"/>
            <w:tcW w:w="817" w:type="dxa"/>
          </w:tcPr>
          <w:p w:rsidR="00BB78B4" w:rsidRPr="00E20BBA" w:rsidRDefault="00BB78B4" w:rsidP="00681865">
            <w:pPr>
              <w:ind w:right="-250"/>
              <w:contextualSpacing/>
              <w:jc w:val="center"/>
              <w:rPr>
                <w:sz w:val="24"/>
                <w:szCs w:val="24"/>
              </w:rPr>
            </w:pPr>
            <w:r w:rsidRPr="00E20BBA">
              <w:rPr>
                <w:sz w:val="24"/>
                <w:szCs w:val="24"/>
              </w:rPr>
              <w:t>1</w:t>
            </w:r>
          </w:p>
        </w:tc>
        <w:tc>
          <w:tcPr>
            <w:tcW w:w="3544" w:type="dxa"/>
          </w:tcPr>
          <w:p w:rsidR="00BB78B4" w:rsidRPr="00E20BBA" w:rsidRDefault="00BB78B4" w:rsidP="00681865">
            <w:pPr>
              <w:ind w:right="-250" w:firstLine="34"/>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w:t>
            </w:r>
          </w:p>
        </w:tc>
        <w:tc>
          <w:tcPr>
            <w:tcW w:w="1843" w:type="dxa"/>
          </w:tcPr>
          <w:p w:rsidR="00BB78B4" w:rsidRPr="00E20BBA" w:rsidRDefault="00BB78B4" w:rsidP="00681865">
            <w:pPr>
              <w:ind w:right="-250" w:firstLine="34"/>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3</w:t>
            </w:r>
          </w:p>
        </w:tc>
        <w:tc>
          <w:tcPr>
            <w:tcW w:w="993" w:type="dxa"/>
          </w:tcPr>
          <w:p w:rsidR="00BB78B4" w:rsidRPr="00E20BBA" w:rsidRDefault="00BB78B4" w:rsidP="00681865">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4</w:t>
            </w:r>
          </w:p>
        </w:tc>
        <w:tc>
          <w:tcPr>
            <w:tcW w:w="1134" w:type="dxa"/>
            <w:gridSpan w:val="2"/>
          </w:tcPr>
          <w:p w:rsidR="00BB78B4" w:rsidRPr="00E20BBA" w:rsidRDefault="00BB78B4" w:rsidP="00681865">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5</w:t>
            </w:r>
          </w:p>
        </w:tc>
        <w:tc>
          <w:tcPr>
            <w:tcW w:w="1134" w:type="dxa"/>
            <w:gridSpan w:val="2"/>
          </w:tcPr>
          <w:p w:rsidR="00BB78B4" w:rsidRPr="00E20BBA" w:rsidRDefault="00BB78B4" w:rsidP="00681865">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6</w:t>
            </w:r>
          </w:p>
        </w:tc>
        <w:tc>
          <w:tcPr>
            <w:tcW w:w="567" w:type="dxa"/>
            <w:gridSpan w:val="2"/>
          </w:tcPr>
          <w:p w:rsidR="00BB78B4" w:rsidRPr="00E20BBA" w:rsidRDefault="00BB78B4" w:rsidP="00681865">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7</w:t>
            </w:r>
          </w:p>
        </w:tc>
        <w:tc>
          <w:tcPr>
            <w:tcW w:w="992" w:type="dxa"/>
            <w:gridSpan w:val="2"/>
          </w:tcPr>
          <w:p w:rsidR="00BB78B4" w:rsidRPr="00E20BBA" w:rsidRDefault="00BB78B4" w:rsidP="00681865">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8</w:t>
            </w:r>
          </w:p>
        </w:tc>
        <w:tc>
          <w:tcPr>
            <w:tcW w:w="1133" w:type="dxa"/>
            <w:gridSpan w:val="2"/>
          </w:tcPr>
          <w:p w:rsidR="00BB78B4" w:rsidRPr="00E20BBA" w:rsidRDefault="00BB78B4" w:rsidP="00681865">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9</w:t>
            </w:r>
          </w:p>
        </w:tc>
        <w:tc>
          <w:tcPr>
            <w:tcW w:w="710" w:type="dxa"/>
            <w:gridSpan w:val="2"/>
          </w:tcPr>
          <w:p w:rsidR="00BB78B4" w:rsidRPr="00E20BBA" w:rsidRDefault="00BB78B4" w:rsidP="00681865">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10</w:t>
            </w:r>
          </w:p>
        </w:tc>
        <w:tc>
          <w:tcPr>
            <w:tcW w:w="851" w:type="dxa"/>
            <w:gridSpan w:val="2"/>
          </w:tcPr>
          <w:p w:rsidR="00BB78B4" w:rsidRPr="00E20BBA" w:rsidRDefault="00BB78B4" w:rsidP="00681865">
            <w:pPr>
              <w:ind w:right="-250" w:hanging="108"/>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11</w:t>
            </w:r>
          </w:p>
        </w:tc>
        <w:tc>
          <w:tcPr>
            <w:tcW w:w="1417" w:type="dxa"/>
            <w:gridSpan w:val="2"/>
          </w:tcPr>
          <w:p w:rsidR="00BB78B4" w:rsidRPr="00E20BBA" w:rsidRDefault="00BB78B4" w:rsidP="00681865">
            <w:pPr>
              <w:ind w:right="-250" w:hanging="108"/>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12</w:t>
            </w:r>
          </w:p>
        </w:tc>
      </w:tr>
      <w:tr w:rsidR="00A03F4B"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A03F4B" w:rsidRPr="00E20BBA" w:rsidRDefault="00A03F4B" w:rsidP="00681865">
            <w:pPr>
              <w:ind w:firstLine="709"/>
              <w:contextualSpacing/>
              <w:jc w:val="center"/>
              <w:rPr>
                <w:sz w:val="24"/>
                <w:szCs w:val="24"/>
              </w:rPr>
            </w:pPr>
            <w:r w:rsidRPr="00E20BBA">
              <w:rPr>
                <w:sz w:val="24"/>
                <w:szCs w:val="24"/>
              </w:rPr>
              <w:t>11.</w:t>
            </w:r>
          </w:p>
        </w:tc>
        <w:tc>
          <w:tcPr>
            <w:tcW w:w="3544" w:type="dxa"/>
            <w:vMerge w:val="restart"/>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Вовлечение в оборот земельных  участков под жилищное строительство  </w:t>
            </w:r>
          </w:p>
        </w:tc>
        <w:tc>
          <w:tcPr>
            <w:tcW w:w="1843" w:type="dxa"/>
            <w:vMerge w:val="restart"/>
          </w:tcPr>
          <w:p w:rsidR="00A03F4B" w:rsidRPr="00E20BBA" w:rsidRDefault="002A2A81" w:rsidP="002A2A81">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2A2A81">
              <w:rPr>
                <w:sz w:val="24"/>
                <w:szCs w:val="24"/>
              </w:rPr>
              <w:t>Проведение оценочных и кадастровых работ в отношении земельных участков</w:t>
            </w:r>
            <w:r>
              <w:rPr>
                <w:sz w:val="24"/>
                <w:szCs w:val="24"/>
              </w:rPr>
              <w:t xml:space="preserve">, </w:t>
            </w:r>
            <w:r w:rsidR="009B05CD">
              <w:rPr>
                <w:sz w:val="24"/>
                <w:szCs w:val="24"/>
              </w:rPr>
              <w:t>(</w:t>
            </w:r>
            <w:r>
              <w:rPr>
                <w:sz w:val="24"/>
                <w:szCs w:val="24"/>
              </w:rPr>
              <w:t>шт.</w:t>
            </w:r>
            <w:r w:rsidR="009B05CD">
              <w:rPr>
                <w:sz w:val="24"/>
                <w:szCs w:val="24"/>
              </w:rPr>
              <w:t>)</w:t>
            </w:r>
          </w:p>
        </w:tc>
        <w:tc>
          <w:tcPr>
            <w:tcW w:w="993" w:type="dxa"/>
          </w:tcPr>
          <w:p w:rsidR="00A03F4B" w:rsidRPr="00E20BBA" w:rsidRDefault="002A2A81"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65</w:t>
            </w:r>
          </w:p>
        </w:tc>
        <w:tc>
          <w:tcPr>
            <w:tcW w:w="1134"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621,0</w:t>
            </w:r>
          </w:p>
        </w:tc>
        <w:tc>
          <w:tcPr>
            <w:tcW w:w="567" w:type="dxa"/>
            <w:gridSpan w:val="2"/>
          </w:tcPr>
          <w:p w:rsidR="00A03F4B" w:rsidRPr="00E20BBA" w:rsidRDefault="00A03F4B" w:rsidP="00681865">
            <w:pPr>
              <w:ind w:right="-108"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621,0</w:t>
            </w:r>
          </w:p>
        </w:tc>
        <w:tc>
          <w:tcPr>
            <w:tcW w:w="710"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A03F4B" w:rsidRPr="00E20BBA" w:rsidRDefault="00A03F4B" w:rsidP="00A03F4B">
            <w:pPr>
              <w:ind w:firstLine="32"/>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A03F4B" w:rsidRPr="00E20BBA" w:rsidTr="00681865">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681865">
            <w:pPr>
              <w:ind w:firstLine="709"/>
              <w:contextualSpacing/>
              <w:jc w:val="center"/>
              <w:rPr>
                <w:sz w:val="24"/>
                <w:szCs w:val="24"/>
              </w:rPr>
            </w:pPr>
          </w:p>
        </w:tc>
        <w:tc>
          <w:tcPr>
            <w:tcW w:w="3544"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2A2A81"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75</w:t>
            </w:r>
          </w:p>
        </w:tc>
        <w:tc>
          <w:tcPr>
            <w:tcW w:w="1134"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350,0</w:t>
            </w:r>
          </w:p>
        </w:tc>
        <w:tc>
          <w:tcPr>
            <w:tcW w:w="567"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350,0</w:t>
            </w:r>
          </w:p>
        </w:tc>
        <w:tc>
          <w:tcPr>
            <w:tcW w:w="710"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A03F4B" w:rsidRPr="00E20BBA" w:rsidTr="00681865">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681865">
            <w:pPr>
              <w:ind w:firstLine="709"/>
              <w:contextualSpacing/>
              <w:jc w:val="center"/>
              <w:rPr>
                <w:sz w:val="24"/>
                <w:szCs w:val="24"/>
              </w:rPr>
            </w:pPr>
          </w:p>
        </w:tc>
        <w:tc>
          <w:tcPr>
            <w:tcW w:w="3544"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A54A7C"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49</w:t>
            </w:r>
          </w:p>
        </w:tc>
        <w:tc>
          <w:tcPr>
            <w:tcW w:w="1134"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210,0</w:t>
            </w:r>
          </w:p>
        </w:tc>
        <w:tc>
          <w:tcPr>
            <w:tcW w:w="567"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210,0</w:t>
            </w:r>
          </w:p>
        </w:tc>
        <w:tc>
          <w:tcPr>
            <w:tcW w:w="710"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A03F4B" w:rsidRPr="00E20BBA" w:rsidTr="00681865">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681865">
            <w:pPr>
              <w:ind w:firstLine="709"/>
              <w:contextualSpacing/>
              <w:jc w:val="center"/>
              <w:rPr>
                <w:sz w:val="24"/>
                <w:szCs w:val="24"/>
              </w:rPr>
            </w:pPr>
          </w:p>
        </w:tc>
        <w:tc>
          <w:tcPr>
            <w:tcW w:w="3544"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A54A7C"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32</w:t>
            </w:r>
          </w:p>
        </w:tc>
        <w:tc>
          <w:tcPr>
            <w:tcW w:w="1134"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188,0</w:t>
            </w:r>
          </w:p>
        </w:tc>
        <w:tc>
          <w:tcPr>
            <w:tcW w:w="567"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188,0</w:t>
            </w:r>
          </w:p>
        </w:tc>
        <w:tc>
          <w:tcPr>
            <w:tcW w:w="710"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A03F4B" w:rsidRPr="00E20BBA" w:rsidTr="00681865">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681865">
            <w:pPr>
              <w:ind w:firstLine="709"/>
              <w:contextualSpacing/>
              <w:jc w:val="center"/>
              <w:rPr>
                <w:sz w:val="24"/>
                <w:szCs w:val="24"/>
              </w:rPr>
            </w:pPr>
          </w:p>
        </w:tc>
        <w:tc>
          <w:tcPr>
            <w:tcW w:w="3544"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A54A7C"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c>
          <w:tcPr>
            <w:tcW w:w="1134"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78,885</w:t>
            </w:r>
          </w:p>
        </w:tc>
        <w:tc>
          <w:tcPr>
            <w:tcW w:w="567"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78,885</w:t>
            </w:r>
          </w:p>
        </w:tc>
        <w:tc>
          <w:tcPr>
            <w:tcW w:w="710"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A03F4B" w:rsidRPr="00E20BBA" w:rsidTr="00681865">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681865">
            <w:pPr>
              <w:ind w:firstLine="709"/>
              <w:contextualSpacing/>
              <w:jc w:val="center"/>
              <w:rPr>
                <w:sz w:val="24"/>
                <w:szCs w:val="24"/>
              </w:rPr>
            </w:pPr>
          </w:p>
        </w:tc>
        <w:tc>
          <w:tcPr>
            <w:tcW w:w="3544"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A54A7C"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c>
          <w:tcPr>
            <w:tcW w:w="1134"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A03F4B" w:rsidRPr="00E20BBA" w:rsidRDefault="007C4088"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170,9</w:t>
            </w:r>
          </w:p>
        </w:tc>
        <w:tc>
          <w:tcPr>
            <w:tcW w:w="567"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A03F4B" w:rsidRPr="00E20BBA" w:rsidRDefault="007C4088"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170,9</w:t>
            </w:r>
          </w:p>
        </w:tc>
        <w:tc>
          <w:tcPr>
            <w:tcW w:w="710"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A03F4B" w:rsidRPr="00E20BBA" w:rsidTr="00681865">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A03F4B" w:rsidRPr="00E20BBA" w:rsidRDefault="00A03F4B" w:rsidP="00681865">
            <w:pPr>
              <w:ind w:firstLine="709"/>
              <w:contextualSpacing/>
              <w:jc w:val="center"/>
              <w:rPr>
                <w:sz w:val="24"/>
                <w:szCs w:val="24"/>
              </w:rPr>
            </w:pPr>
          </w:p>
        </w:tc>
        <w:tc>
          <w:tcPr>
            <w:tcW w:w="3544"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A03F4B" w:rsidRPr="00E20BBA" w:rsidRDefault="00A54A7C"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c>
          <w:tcPr>
            <w:tcW w:w="1134"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A03F4B" w:rsidRPr="00E20BBA" w:rsidRDefault="00F16DF6"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567" w:type="dxa"/>
            <w:gridSpan w:val="2"/>
          </w:tcPr>
          <w:p w:rsidR="00A03F4B"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A03F4B" w:rsidRPr="00E20BBA" w:rsidRDefault="00A03F4B"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A03F4B" w:rsidRPr="00E20BBA" w:rsidRDefault="00F16DF6"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710"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A03F4B"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A03F4B" w:rsidRPr="00E20BBA" w:rsidRDefault="00A03F4B"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BB78B4" w:rsidRPr="00E20BBA" w:rsidRDefault="00BB78B4" w:rsidP="00681865">
            <w:pPr>
              <w:ind w:right="34" w:firstLine="0"/>
              <w:contextualSpacing/>
              <w:jc w:val="center"/>
              <w:rPr>
                <w:sz w:val="24"/>
                <w:szCs w:val="24"/>
              </w:rPr>
            </w:pPr>
            <w:r>
              <w:rPr>
                <w:sz w:val="24"/>
                <w:szCs w:val="24"/>
              </w:rPr>
              <w:t>1.1.</w:t>
            </w:r>
          </w:p>
        </w:tc>
        <w:tc>
          <w:tcPr>
            <w:tcW w:w="3544" w:type="dxa"/>
            <w:vMerge w:val="restart"/>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Проведение оценочных и кадастровых работ в отношении земельных участков </w:t>
            </w:r>
            <w:r w:rsidR="00BB78B4">
              <w:rPr>
                <w:sz w:val="24"/>
                <w:szCs w:val="24"/>
              </w:rPr>
              <w:t xml:space="preserve"> </w:t>
            </w:r>
          </w:p>
        </w:tc>
        <w:tc>
          <w:tcPr>
            <w:tcW w:w="1843" w:type="dxa"/>
            <w:vMerge w:val="restart"/>
          </w:tcPr>
          <w:p w:rsidR="00BB78B4" w:rsidRPr="00E20BBA" w:rsidRDefault="00A03F4B" w:rsidP="00A03F4B">
            <w:pPr>
              <w:ind w:left="-108"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Проведение </w:t>
            </w:r>
            <w:r w:rsidR="00BB78B4">
              <w:rPr>
                <w:sz w:val="24"/>
                <w:szCs w:val="24"/>
              </w:rPr>
              <w:t xml:space="preserve"> </w:t>
            </w:r>
            <w:r>
              <w:rPr>
                <w:sz w:val="24"/>
                <w:szCs w:val="24"/>
              </w:rPr>
              <w:t xml:space="preserve">оценочных и кадастровых работ, </w:t>
            </w:r>
            <w:r w:rsidR="009B05CD">
              <w:rPr>
                <w:sz w:val="24"/>
                <w:szCs w:val="24"/>
              </w:rPr>
              <w:t>(</w:t>
            </w:r>
            <w:r>
              <w:rPr>
                <w:sz w:val="24"/>
                <w:szCs w:val="24"/>
              </w:rPr>
              <w:t>шт</w:t>
            </w:r>
            <w:r w:rsidR="00F16DF6">
              <w:rPr>
                <w:sz w:val="24"/>
                <w:szCs w:val="24"/>
              </w:rPr>
              <w:t>.</w:t>
            </w:r>
            <w:r w:rsidR="009B05CD">
              <w:rPr>
                <w:sz w:val="24"/>
                <w:szCs w:val="24"/>
              </w:rPr>
              <w:t>)</w:t>
            </w:r>
          </w:p>
        </w:tc>
        <w:tc>
          <w:tcPr>
            <w:tcW w:w="993" w:type="dxa"/>
          </w:tcPr>
          <w:p w:rsidR="00BB78B4"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65</w:t>
            </w:r>
          </w:p>
        </w:tc>
        <w:tc>
          <w:tcPr>
            <w:tcW w:w="1134"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BB78B4"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621,0</w:t>
            </w:r>
          </w:p>
        </w:tc>
        <w:tc>
          <w:tcPr>
            <w:tcW w:w="567" w:type="dxa"/>
            <w:gridSpan w:val="2"/>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621,0</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BB78B4" w:rsidRPr="00E20BBA" w:rsidRDefault="00A03F4B" w:rsidP="00A03F4B">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Default="00BB78B4" w:rsidP="00681865">
            <w:pPr>
              <w:ind w:right="34"/>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75</w:t>
            </w:r>
          </w:p>
        </w:tc>
        <w:tc>
          <w:tcPr>
            <w:tcW w:w="1134"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BB78B4"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350,0</w:t>
            </w:r>
          </w:p>
        </w:tc>
        <w:tc>
          <w:tcPr>
            <w:tcW w:w="567" w:type="dxa"/>
            <w:gridSpan w:val="2"/>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350,0</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Default="00BB78B4" w:rsidP="00681865">
            <w:pPr>
              <w:ind w:right="34"/>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49</w:t>
            </w:r>
          </w:p>
        </w:tc>
        <w:tc>
          <w:tcPr>
            <w:tcW w:w="1134"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BB78B4"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210,0</w:t>
            </w:r>
          </w:p>
        </w:tc>
        <w:tc>
          <w:tcPr>
            <w:tcW w:w="567" w:type="dxa"/>
            <w:gridSpan w:val="2"/>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210,0</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Default="00BB78B4" w:rsidP="00681865">
            <w:pPr>
              <w:ind w:right="34"/>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32</w:t>
            </w:r>
          </w:p>
        </w:tc>
        <w:tc>
          <w:tcPr>
            <w:tcW w:w="1134"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BB78B4"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188,0</w:t>
            </w:r>
          </w:p>
        </w:tc>
        <w:tc>
          <w:tcPr>
            <w:tcW w:w="567" w:type="dxa"/>
            <w:gridSpan w:val="2"/>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188,0</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Default="00BB78B4" w:rsidP="00681865">
            <w:pPr>
              <w:ind w:right="34"/>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c>
          <w:tcPr>
            <w:tcW w:w="1134"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BB78B4" w:rsidRPr="00E20BBA" w:rsidRDefault="00A03F4B"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78,885</w:t>
            </w:r>
          </w:p>
        </w:tc>
        <w:tc>
          <w:tcPr>
            <w:tcW w:w="567" w:type="dxa"/>
            <w:gridSpan w:val="2"/>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78,885</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Default="00BB78B4" w:rsidP="00681865">
            <w:pPr>
              <w:ind w:right="34"/>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c>
          <w:tcPr>
            <w:tcW w:w="1134"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BB78B4" w:rsidRPr="00E20BBA" w:rsidRDefault="007C4088"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170,9</w:t>
            </w:r>
          </w:p>
        </w:tc>
        <w:tc>
          <w:tcPr>
            <w:tcW w:w="567" w:type="dxa"/>
            <w:gridSpan w:val="2"/>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7C4088"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170,9</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Default="00BB78B4" w:rsidP="00681865">
            <w:pPr>
              <w:ind w:right="34"/>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c>
          <w:tcPr>
            <w:tcW w:w="1134" w:type="dxa"/>
            <w:gridSpan w:val="2"/>
          </w:tcPr>
          <w:p w:rsidR="00BB78B4" w:rsidRPr="00E20BBA" w:rsidRDefault="00A03F4B"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BB78B4" w:rsidRPr="00E20BBA" w:rsidRDefault="002A2A81"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567" w:type="dxa"/>
            <w:gridSpan w:val="2"/>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2A2A81"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2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BB78B4" w:rsidRPr="00E20BBA" w:rsidRDefault="00681865" w:rsidP="00681865">
            <w:pPr>
              <w:ind w:firstLine="0"/>
              <w:contextualSpacing/>
              <w:jc w:val="center"/>
              <w:rPr>
                <w:sz w:val="24"/>
                <w:szCs w:val="24"/>
              </w:rPr>
            </w:pPr>
            <w:r>
              <w:rPr>
                <w:sz w:val="24"/>
                <w:szCs w:val="24"/>
              </w:rPr>
              <w:t>2.</w:t>
            </w:r>
          </w:p>
        </w:tc>
        <w:tc>
          <w:tcPr>
            <w:tcW w:w="3544" w:type="dxa"/>
            <w:vMerge w:val="restart"/>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Обеспечение эффективного управления земельными </w:t>
            </w:r>
            <w:r>
              <w:rPr>
                <w:sz w:val="24"/>
                <w:szCs w:val="24"/>
              </w:rPr>
              <w:lastRenderedPageBreak/>
              <w:t xml:space="preserve">ресурсами </w:t>
            </w:r>
          </w:p>
        </w:tc>
        <w:tc>
          <w:tcPr>
            <w:tcW w:w="1843" w:type="dxa"/>
            <w:vMerge w:val="restart"/>
          </w:tcPr>
          <w:p w:rsidR="00BB78B4" w:rsidRPr="00E20BBA" w:rsidRDefault="002A2A81" w:rsidP="009B05CD">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2A2A81">
              <w:rPr>
                <w:sz w:val="24"/>
                <w:szCs w:val="24"/>
              </w:rPr>
              <w:lastRenderedPageBreak/>
              <w:t xml:space="preserve">Программное обеспечение </w:t>
            </w:r>
            <w:r w:rsidRPr="002A2A81">
              <w:rPr>
                <w:sz w:val="24"/>
                <w:szCs w:val="24"/>
              </w:rPr>
              <w:lastRenderedPageBreak/>
              <w:t>деятельности по управлению земельными ресурсами</w:t>
            </w:r>
            <w:proofErr w:type="gramStart"/>
            <w:r>
              <w:rPr>
                <w:sz w:val="24"/>
                <w:szCs w:val="24"/>
              </w:rPr>
              <w:t xml:space="preserve">, </w:t>
            </w:r>
            <w:r w:rsidR="009B05CD">
              <w:rPr>
                <w:sz w:val="24"/>
                <w:szCs w:val="24"/>
              </w:rPr>
              <w:t>(%)</w:t>
            </w:r>
            <w:proofErr w:type="gramEnd"/>
          </w:p>
        </w:tc>
        <w:tc>
          <w:tcPr>
            <w:tcW w:w="993" w:type="dxa"/>
          </w:tcPr>
          <w:p w:rsidR="00BB78B4" w:rsidRPr="00E20BBA" w:rsidRDefault="002A2A81"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100</w:t>
            </w:r>
          </w:p>
        </w:tc>
        <w:tc>
          <w:tcPr>
            <w:tcW w:w="1134"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46,9</w:t>
            </w:r>
          </w:p>
        </w:tc>
        <w:tc>
          <w:tcPr>
            <w:tcW w:w="567"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46,9</w:t>
            </w:r>
          </w:p>
        </w:tc>
        <w:tc>
          <w:tcPr>
            <w:tcW w:w="710"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BB78B4" w:rsidRPr="00E20BBA" w:rsidTr="00681865">
        <w:trPr>
          <w:trHeight w:val="393"/>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2A2A81"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160,0</w:t>
            </w:r>
          </w:p>
        </w:tc>
        <w:tc>
          <w:tcPr>
            <w:tcW w:w="567"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160,0</w:t>
            </w:r>
          </w:p>
        </w:tc>
        <w:tc>
          <w:tcPr>
            <w:tcW w:w="710"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2A2A81"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57,0</w:t>
            </w:r>
          </w:p>
        </w:tc>
        <w:tc>
          <w:tcPr>
            <w:tcW w:w="567"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57,0</w:t>
            </w:r>
          </w:p>
        </w:tc>
        <w:tc>
          <w:tcPr>
            <w:tcW w:w="710"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2A2A81"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25,5</w:t>
            </w:r>
          </w:p>
        </w:tc>
        <w:tc>
          <w:tcPr>
            <w:tcW w:w="567"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25,5</w:t>
            </w:r>
          </w:p>
        </w:tc>
        <w:tc>
          <w:tcPr>
            <w:tcW w:w="710"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2A2A81"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171,115</w:t>
            </w:r>
          </w:p>
        </w:tc>
        <w:tc>
          <w:tcPr>
            <w:tcW w:w="567"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171,115</w:t>
            </w:r>
          </w:p>
        </w:tc>
        <w:tc>
          <w:tcPr>
            <w:tcW w:w="710"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2A2A81"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BB78B4" w:rsidRPr="00E20BBA" w:rsidRDefault="007C4088"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567"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7C4088"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710"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00"/>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Default="00BB78B4" w:rsidP="00681865">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2A2A81"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0"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BB78B4" w:rsidRPr="00E20BBA" w:rsidRDefault="00BB78B4" w:rsidP="00681865">
            <w:pPr>
              <w:ind w:firstLine="0"/>
              <w:contextualSpacing/>
              <w:jc w:val="center"/>
              <w:rPr>
                <w:sz w:val="24"/>
                <w:szCs w:val="24"/>
              </w:rPr>
            </w:pPr>
            <w:r w:rsidRPr="00E20BBA">
              <w:rPr>
                <w:sz w:val="24"/>
                <w:szCs w:val="24"/>
              </w:rPr>
              <w:t>2.</w:t>
            </w:r>
            <w:r w:rsidR="00681865">
              <w:rPr>
                <w:sz w:val="24"/>
                <w:szCs w:val="24"/>
              </w:rPr>
              <w:t>1.</w:t>
            </w:r>
          </w:p>
        </w:tc>
        <w:tc>
          <w:tcPr>
            <w:tcW w:w="3544" w:type="dxa"/>
            <w:vMerge w:val="restart"/>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Программное обеспечение эффективного управления земельными ресурсами </w:t>
            </w:r>
          </w:p>
        </w:tc>
        <w:tc>
          <w:tcPr>
            <w:tcW w:w="1843" w:type="dxa"/>
            <w:vMerge w:val="restart"/>
          </w:tcPr>
          <w:p w:rsidR="00BB78B4" w:rsidRPr="00E20BBA" w:rsidRDefault="00681865"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Закупка программного обеспечения</w:t>
            </w:r>
            <w:proofErr w:type="gramStart"/>
            <w:r>
              <w:rPr>
                <w:sz w:val="24"/>
                <w:szCs w:val="24"/>
              </w:rPr>
              <w:t xml:space="preserve">, </w:t>
            </w:r>
            <w:r w:rsidR="009B05CD">
              <w:rPr>
                <w:sz w:val="24"/>
                <w:szCs w:val="24"/>
              </w:rPr>
              <w:t>(</w:t>
            </w:r>
            <w:r>
              <w:rPr>
                <w:sz w:val="24"/>
                <w:szCs w:val="24"/>
              </w:rPr>
              <w:t>%</w:t>
            </w:r>
            <w:r w:rsidR="009B05CD">
              <w:rPr>
                <w:sz w:val="24"/>
                <w:szCs w:val="24"/>
              </w:rPr>
              <w:t>)</w:t>
            </w:r>
            <w:proofErr w:type="gramEnd"/>
          </w:p>
        </w:tc>
        <w:tc>
          <w:tcPr>
            <w:tcW w:w="993" w:type="dxa"/>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46,9</w:t>
            </w:r>
          </w:p>
        </w:tc>
        <w:tc>
          <w:tcPr>
            <w:tcW w:w="567"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46,9</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160,0</w:t>
            </w:r>
          </w:p>
        </w:tc>
        <w:tc>
          <w:tcPr>
            <w:tcW w:w="567"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160,0</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57,0</w:t>
            </w:r>
          </w:p>
        </w:tc>
        <w:tc>
          <w:tcPr>
            <w:tcW w:w="567"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57,01</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25,5</w:t>
            </w:r>
          </w:p>
        </w:tc>
        <w:tc>
          <w:tcPr>
            <w:tcW w:w="567"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25,5</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171,115</w:t>
            </w:r>
          </w:p>
        </w:tc>
        <w:tc>
          <w:tcPr>
            <w:tcW w:w="567"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171,115</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BB78B4" w:rsidRPr="00E20BBA" w:rsidRDefault="007C4088"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567"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7C4088"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BB78B4" w:rsidRPr="00E20BBA" w:rsidRDefault="00BB78B4" w:rsidP="00681865">
            <w:pPr>
              <w:contextualSpacing/>
              <w:jc w:val="center"/>
              <w:rPr>
                <w:sz w:val="24"/>
                <w:szCs w:val="24"/>
              </w:rPr>
            </w:pPr>
          </w:p>
        </w:tc>
        <w:tc>
          <w:tcPr>
            <w:tcW w:w="3544" w:type="dxa"/>
            <w:vMerge/>
          </w:tcPr>
          <w:p w:rsidR="00BB78B4" w:rsidRDefault="00BB78B4" w:rsidP="00681865">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BB78B4" w:rsidRPr="00E20BBA" w:rsidRDefault="00681865"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134"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0"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val="restart"/>
          </w:tcPr>
          <w:p w:rsidR="00BB78B4" w:rsidRPr="00E20BBA" w:rsidRDefault="0096672C" w:rsidP="00681865">
            <w:pPr>
              <w:ind w:firstLine="709"/>
              <w:contextualSpacing/>
              <w:jc w:val="both"/>
              <w:rPr>
                <w:sz w:val="24"/>
                <w:szCs w:val="24"/>
              </w:rPr>
            </w:pPr>
            <w:r w:rsidRPr="0096672C">
              <w:rPr>
                <w:sz w:val="24"/>
                <w:szCs w:val="24"/>
              </w:rPr>
              <w:t>Итого по подпрограмме</w:t>
            </w:r>
            <w:r>
              <w:rPr>
                <w:sz w:val="24"/>
                <w:szCs w:val="24"/>
              </w:rPr>
              <w:t>:</w:t>
            </w:r>
          </w:p>
        </w:tc>
        <w:tc>
          <w:tcPr>
            <w:tcW w:w="1134"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BB78B4" w:rsidRPr="00E20BBA" w:rsidRDefault="00681865"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667,9</w:t>
            </w:r>
          </w:p>
        </w:tc>
        <w:tc>
          <w:tcPr>
            <w:tcW w:w="567"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667,9</w:t>
            </w:r>
          </w:p>
        </w:tc>
        <w:tc>
          <w:tcPr>
            <w:tcW w:w="710"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BB78B4" w:rsidRPr="00E20BBA" w:rsidRDefault="00BB78B4" w:rsidP="00681865">
            <w:pPr>
              <w:ind w:firstLine="709"/>
              <w:contextualSpacing/>
              <w:jc w:val="both"/>
              <w:rPr>
                <w:sz w:val="24"/>
                <w:szCs w:val="24"/>
              </w:rPr>
            </w:pPr>
          </w:p>
        </w:tc>
        <w:tc>
          <w:tcPr>
            <w:tcW w:w="1134"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BB78B4" w:rsidRPr="00E20BBA" w:rsidRDefault="00681865"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w:t>
            </w:r>
            <w:r w:rsidR="002A2A81">
              <w:rPr>
                <w:sz w:val="24"/>
                <w:szCs w:val="24"/>
              </w:rPr>
              <w:t>0</w:t>
            </w:r>
            <w:r>
              <w:rPr>
                <w:sz w:val="24"/>
                <w:szCs w:val="24"/>
              </w:rPr>
              <w:t>,0</w:t>
            </w:r>
          </w:p>
        </w:tc>
        <w:tc>
          <w:tcPr>
            <w:tcW w:w="567"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510,0</w:t>
            </w:r>
          </w:p>
        </w:tc>
        <w:tc>
          <w:tcPr>
            <w:tcW w:w="710"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BB78B4" w:rsidRPr="00E20BBA" w:rsidRDefault="00BB78B4" w:rsidP="00681865">
            <w:pPr>
              <w:ind w:firstLine="709"/>
              <w:contextualSpacing/>
              <w:jc w:val="both"/>
              <w:rPr>
                <w:sz w:val="24"/>
                <w:szCs w:val="24"/>
              </w:rPr>
            </w:pPr>
          </w:p>
        </w:tc>
        <w:tc>
          <w:tcPr>
            <w:tcW w:w="1134"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BB78B4" w:rsidRPr="00E20BBA" w:rsidRDefault="00681865"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267,0</w:t>
            </w:r>
          </w:p>
        </w:tc>
        <w:tc>
          <w:tcPr>
            <w:tcW w:w="567"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267,0</w:t>
            </w:r>
          </w:p>
        </w:tc>
        <w:tc>
          <w:tcPr>
            <w:tcW w:w="710"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BB78B4" w:rsidRPr="00E20BBA" w:rsidRDefault="00BB78B4" w:rsidP="00681865">
            <w:pPr>
              <w:ind w:firstLine="709"/>
              <w:contextualSpacing/>
              <w:jc w:val="both"/>
              <w:rPr>
                <w:sz w:val="24"/>
                <w:szCs w:val="24"/>
              </w:rPr>
            </w:pPr>
          </w:p>
        </w:tc>
        <w:tc>
          <w:tcPr>
            <w:tcW w:w="1134"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BB78B4" w:rsidRPr="00E20BBA" w:rsidRDefault="00681865"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213,5</w:t>
            </w:r>
          </w:p>
        </w:tc>
        <w:tc>
          <w:tcPr>
            <w:tcW w:w="567"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213,5</w:t>
            </w:r>
          </w:p>
        </w:tc>
        <w:tc>
          <w:tcPr>
            <w:tcW w:w="710"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BB78B4" w:rsidRPr="00E20BBA" w:rsidRDefault="00BB78B4" w:rsidP="00681865">
            <w:pPr>
              <w:ind w:firstLine="709"/>
              <w:contextualSpacing/>
              <w:jc w:val="both"/>
              <w:rPr>
                <w:sz w:val="24"/>
                <w:szCs w:val="24"/>
              </w:rPr>
            </w:pPr>
          </w:p>
        </w:tc>
        <w:tc>
          <w:tcPr>
            <w:tcW w:w="1134"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BB78B4" w:rsidRPr="00E20BBA" w:rsidRDefault="00681865"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250,0</w:t>
            </w:r>
          </w:p>
        </w:tc>
        <w:tc>
          <w:tcPr>
            <w:tcW w:w="567"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681865"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250,0</w:t>
            </w:r>
          </w:p>
        </w:tc>
        <w:tc>
          <w:tcPr>
            <w:tcW w:w="710"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BB78B4" w:rsidRPr="00E20BBA" w:rsidRDefault="00BB78B4" w:rsidP="00681865">
            <w:pPr>
              <w:ind w:firstLine="709"/>
              <w:contextualSpacing/>
              <w:jc w:val="both"/>
              <w:rPr>
                <w:sz w:val="24"/>
                <w:szCs w:val="24"/>
              </w:rPr>
            </w:pPr>
          </w:p>
        </w:tc>
        <w:tc>
          <w:tcPr>
            <w:tcW w:w="1134"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BB78B4" w:rsidRPr="00E20BBA" w:rsidRDefault="007C4088"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185,8</w:t>
            </w:r>
          </w:p>
        </w:tc>
        <w:tc>
          <w:tcPr>
            <w:tcW w:w="567"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7C4088"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185,8</w:t>
            </w:r>
          </w:p>
        </w:tc>
        <w:tc>
          <w:tcPr>
            <w:tcW w:w="710"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B78B4" w:rsidRPr="00E20BBA" w:rsidTr="00681865">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BB78B4" w:rsidRPr="00E20BBA" w:rsidRDefault="00BB78B4" w:rsidP="00681865">
            <w:pPr>
              <w:ind w:firstLine="709"/>
              <w:contextualSpacing/>
              <w:jc w:val="both"/>
              <w:rPr>
                <w:sz w:val="24"/>
                <w:szCs w:val="24"/>
              </w:rPr>
            </w:pPr>
          </w:p>
        </w:tc>
        <w:tc>
          <w:tcPr>
            <w:tcW w:w="1134"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BB78B4" w:rsidRPr="00E20BBA" w:rsidRDefault="002A2A81"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567"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BB78B4" w:rsidRPr="00E20BBA" w:rsidRDefault="002A2A81"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710"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BB78B4" w:rsidRPr="00E20BBA" w:rsidRDefault="00BB78B4" w:rsidP="00681865">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BB78B4" w:rsidRPr="00E20BBA" w:rsidRDefault="00BB78B4" w:rsidP="00681865">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bl>
    <w:p w:rsidR="00BB78B4" w:rsidRPr="00E20BBA" w:rsidRDefault="00BB78B4" w:rsidP="00BB78B4">
      <w:pPr>
        <w:spacing w:after="0" w:line="240" w:lineRule="auto"/>
        <w:ind w:firstLine="709"/>
        <w:contextualSpacing/>
        <w:jc w:val="both"/>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t xml:space="preserve"> </w:t>
      </w:r>
    </w:p>
    <w:p w:rsidR="00BB78B4" w:rsidRPr="00E20BBA" w:rsidRDefault="00BB78B4" w:rsidP="00BB78B4">
      <w:pPr>
        <w:spacing w:after="0" w:line="240" w:lineRule="auto"/>
        <w:ind w:firstLine="709"/>
        <w:contextualSpacing/>
        <w:jc w:val="both"/>
        <w:rPr>
          <w:rFonts w:ascii="Times New Roman" w:eastAsia="Times New Roman" w:hAnsi="Times New Roman" w:cs="Times New Roman"/>
          <w:sz w:val="24"/>
          <w:szCs w:val="24"/>
        </w:rPr>
      </w:pPr>
    </w:p>
    <w:p w:rsidR="00BB78B4" w:rsidRDefault="00BB78B4" w:rsidP="00BB78B4"/>
    <w:p w:rsidR="00BB78B4" w:rsidRDefault="00BB78B4"/>
    <w:p w:rsidR="00681865" w:rsidRDefault="00681865">
      <w:pPr>
        <w:sectPr w:rsidR="00681865" w:rsidSect="00B63EF9">
          <w:pgSz w:w="16838" w:h="11906" w:orient="landscape"/>
          <w:pgMar w:top="1701" w:right="1134" w:bottom="850" w:left="1134" w:header="708" w:footer="708" w:gutter="0"/>
          <w:cols w:space="708"/>
          <w:docGrid w:linePitch="360"/>
        </w:sectPr>
      </w:pPr>
    </w:p>
    <w:p w:rsidR="00590918" w:rsidRPr="00590918" w:rsidRDefault="00590918" w:rsidP="0059091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0918">
        <w:rPr>
          <w:rFonts w:ascii="Times New Roman" w:eastAsia="Times New Roman" w:hAnsi="Times New Roman" w:cs="Times New Roman"/>
          <w:sz w:val="24"/>
          <w:szCs w:val="24"/>
          <w:lang w:eastAsia="ru-RU"/>
        </w:rPr>
        <w:lastRenderedPageBreak/>
        <w:t>Приложение 3</w:t>
      </w:r>
    </w:p>
    <w:p w:rsidR="00590918" w:rsidRPr="00590918" w:rsidRDefault="00590918" w:rsidP="0059091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0918">
        <w:rPr>
          <w:rFonts w:ascii="Times New Roman" w:eastAsia="Times New Roman" w:hAnsi="Times New Roman" w:cs="Times New Roman"/>
          <w:sz w:val="24"/>
          <w:szCs w:val="24"/>
          <w:lang w:eastAsia="ru-RU"/>
        </w:rPr>
        <w:t>к муниципальной программе</w:t>
      </w:r>
    </w:p>
    <w:p w:rsidR="00681865" w:rsidRPr="00E20BBA" w:rsidRDefault="00681865" w:rsidP="00681865">
      <w:pPr>
        <w:spacing w:after="0" w:line="240" w:lineRule="auto"/>
        <w:ind w:firstLine="709"/>
        <w:contextualSpacing/>
        <w:jc w:val="right"/>
        <w:rPr>
          <w:rFonts w:ascii="Times New Roman" w:eastAsia="Times New Roman" w:hAnsi="Times New Roman" w:cs="Times New Roman"/>
          <w:sz w:val="24"/>
          <w:szCs w:val="24"/>
        </w:rPr>
      </w:pPr>
    </w:p>
    <w:p w:rsidR="00681865" w:rsidRPr="00E20BBA" w:rsidRDefault="00681865" w:rsidP="00681865">
      <w:pPr>
        <w:spacing w:after="0" w:line="240" w:lineRule="auto"/>
        <w:ind w:firstLine="709"/>
        <w:contextualSpacing/>
        <w:jc w:val="both"/>
        <w:rPr>
          <w:rFonts w:ascii="Times New Roman" w:eastAsia="Times New Roman" w:hAnsi="Times New Roman" w:cs="Times New Roman"/>
          <w:sz w:val="24"/>
          <w:szCs w:val="24"/>
        </w:rPr>
      </w:pPr>
    </w:p>
    <w:p w:rsidR="00D14693" w:rsidRPr="00E20BBA" w:rsidRDefault="00D14693" w:rsidP="00D14693">
      <w:pPr>
        <w:spacing w:after="0" w:line="240" w:lineRule="auto"/>
        <w:ind w:firstLine="709"/>
        <w:contextualSpacing/>
        <w:jc w:val="center"/>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t xml:space="preserve">Подпрограмма </w:t>
      </w:r>
    </w:p>
    <w:p w:rsidR="00D14693" w:rsidRPr="00E20BBA" w:rsidRDefault="00D14693" w:rsidP="00D14693">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«Эффективное управление муниципальным имуществом Борисоглебского муниципального района» </w:t>
      </w:r>
    </w:p>
    <w:p w:rsidR="00D14693" w:rsidRPr="00E20BBA" w:rsidRDefault="00D14693" w:rsidP="00D14693">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2017-2023 годы</w:t>
      </w:r>
    </w:p>
    <w:p w:rsidR="00D14693" w:rsidRPr="00E20BBA" w:rsidRDefault="00D14693" w:rsidP="00D14693">
      <w:pPr>
        <w:spacing w:after="0" w:line="240" w:lineRule="auto"/>
        <w:ind w:firstLine="709"/>
        <w:contextualSpacing/>
        <w:jc w:val="center"/>
        <w:rPr>
          <w:rFonts w:ascii="Times New Roman" w:eastAsia="Times New Roman" w:hAnsi="Times New Roman" w:cs="Times New Roman"/>
          <w:sz w:val="24"/>
          <w:szCs w:val="24"/>
        </w:rPr>
      </w:pPr>
    </w:p>
    <w:p w:rsidR="00D14693" w:rsidRPr="002E1854" w:rsidRDefault="00D14693" w:rsidP="00D14693">
      <w:pPr>
        <w:spacing w:after="0" w:line="240" w:lineRule="auto"/>
        <w:ind w:firstLine="709"/>
        <w:contextualSpacing/>
        <w:jc w:val="center"/>
        <w:rPr>
          <w:rFonts w:ascii="Times New Roman" w:eastAsia="Times New Roman" w:hAnsi="Times New Roman" w:cs="Times New Roman"/>
          <w:b/>
          <w:sz w:val="24"/>
          <w:szCs w:val="24"/>
        </w:rPr>
      </w:pPr>
      <w:r w:rsidRPr="002E1854">
        <w:rPr>
          <w:rFonts w:ascii="Times New Roman" w:eastAsia="Times New Roman" w:hAnsi="Times New Roman" w:cs="Times New Roman"/>
          <w:b/>
          <w:sz w:val="24"/>
          <w:szCs w:val="24"/>
        </w:rPr>
        <w:t xml:space="preserve">Паспорт подпрограммы </w:t>
      </w:r>
    </w:p>
    <w:p w:rsidR="00D14693" w:rsidRPr="00E20BBA" w:rsidRDefault="00D14693" w:rsidP="00D14693">
      <w:pPr>
        <w:spacing w:after="0" w:line="240" w:lineRule="auto"/>
        <w:ind w:firstLine="709"/>
        <w:contextualSpacing/>
        <w:jc w:val="both"/>
        <w:rPr>
          <w:rFonts w:ascii="Times New Roman" w:eastAsia="Times New Roman" w:hAnsi="Times New Roman" w:cs="Times New Roman"/>
          <w:sz w:val="24"/>
          <w:szCs w:val="24"/>
        </w:rPr>
      </w:pPr>
    </w:p>
    <w:tbl>
      <w:tblPr>
        <w:tblStyle w:val="10"/>
        <w:tblW w:w="9555" w:type="dxa"/>
        <w:jc w:val="center"/>
        <w:tblInd w:w="1038" w:type="dxa"/>
        <w:tblLook w:val="04A0" w:firstRow="1" w:lastRow="0" w:firstColumn="1" w:lastColumn="0" w:noHBand="0" w:noVBand="1"/>
      </w:tblPr>
      <w:tblGrid>
        <w:gridCol w:w="4167"/>
        <w:gridCol w:w="5388"/>
      </w:tblGrid>
      <w:tr w:rsidR="00D14693" w:rsidRPr="00E20BBA" w:rsidTr="00F810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67" w:type="dxa"/>
          </w:tcPr>
          <w:p w:rsidR="00D14693" w:rsidRPr="00E20BBA" w:rsidRDefault="00D14693" w:rsidP="00F81074">
            <w:pPr>
              <w:ind w:firstLine="0"/>
              <w:contextualSpacing/>
              <w:jc w:val="left"/>
              <w:rPr>
                <w:sz w:val="24"/>
                <w:szCs w:val="24"/>
              </w:rPr>
            </w:pPr>
            <w:r w:rsidRPr="00E20BBA">
              <w:rPr>
                <w:sz w:val="24"/>
                <w:szCs w:val="24"/>
              </w:rPr>
              <w:t>Ответственный   исполнитель подпрограммы</w:t>
            </w:r>
          </w:p>
        </w:tc>
        <w:tc>
          <w:tcPr>
            <w:tcW w:w="5388" w:type="dxa"/>
          </w:tcPr>
          <w:p w:rsidR="00D14693" w:rsidRDefault="00D14693" w:rsidP="00F81074">
            <w:pPr>
              <w:ind w:firstLine="0"/>
              <w:contextualSpacing/>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Отдел строительства и имущественных отношений администрации Борисоглебского муниципального района Ярославской области, И.Н. Васильев, начальник отдела </w:t>
            </w:r>
          </w:p>
          <w:p w:rsidR="00D14693" w:rsidRPr="00E20BBA" w:rsidRDefault="00D14693" w:rsidP="00F81074">
            <w:pPr>
              <w:ind w:firstLine="0"/>
              <w:contextualSpacing/>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тел. 2-18-02</w:t>
            </w:r>
          </w:p>
        </w:tc>
      </w:tr>
      <w:tr w:rsidR="00D14693" w:rsidRPr="00E20BBA" w:rsidTr="00F81074">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D14693" w:rsidRPr="00E20BBA" w:rsidRDefault="00D14693" w:rsidP="00F81074">
            <w:pPr>
              <w:ind w:firstLine="0"/>
              <w:contextualSpacing/>
              <w:rPr>
                <w:sz w:val="24"/>
                <w:szCs w:val="24"/>
              </w:rPr>
            </w:pPr>
            <w:r w:rsidRPr="00E20BBA">
              <w:rPr>
                <w:sz w:val="24"/>
                <w:szCs w:val="24"/>
              </w:rPr>
              <w:t xml:space="preserve">Куратор  подпрограммы </w:t>
            </w:r>
          </w:p>
        </w:tc>
        <w:tc>
          <w:tcPr>
            <w:tcW w:w="5388" w:type="dxa"/>
          </w:tcPr>
          <w:p w:rsidR="00D14693"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Первый заместитель Главы Администрации Борисоглебского муниципального района </w:t>
            </w:r>
          </w:p>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Е.В. Заракаев </w:t>
            </w:r>
          </w:p>
        </w:tc>
      </w:tr>
      <w:tr w:rsidR="00D14693" w:rsidRPr="00E20BBA" w:rsidTr="00F81074">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D14693" w:rsidRPr="00E20BBA" w:rsidRDefault="00D14693" w:rsidP="00F81074">
            <w:pPr>
              <w:ind w:firstLine="0"/>
              <w:contextualSpacing/>
              <w:rPr>
                <w:sz w:val="24"/>
                <w:szCs w:val="24"/>
              </w:rPr>
            </w:pPr>
            <w:r w:rsidRPr="00E20BBA">
              <w:rPr>
                <w:sz w:val="24"/>
                <w:szCs w:val="24"/>
              </w:rPr>
              <w:t xml:space="preserve">Срок  реализации  подпрограммы </w:t>
            </w:r>
          </w:p>
        </w:tc>
        <w:tc>
          <w:tcPr>
            <w:tcW w:w="5388"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2017-2023 г</w:t>
            </w:r>
          </w:p>
        </w:tc>
      </w:tr>
      <w:tr w:rsidR="00D14693" w:rsidRPr="00E20BBA" w:rsidTr="00F81074">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D14693" w:rsidRPr="00E20BBA" w:rsidRDefault="00D14693" w:rsidP="00F81074">
            <w:pPr>
              <w:ind w:firstLine="0"/>
              <w:contextualSpacing/>
              <w:rPr>
                <w:sz w:val="24"/>
                <w:szCs w:val="24"/>
              </w:rPr>
            </w:pPr>
            <w:r w:rsidRPr="00E20BBA">
              <w:rPr>
                <w:sz w:val="24"/>
                <w:szCs w:val="24"/>
              </w:rPr>
              <w:t xml:space="preserve">Исполнители  мероприятий подпрограммы </w:t>
            </w:r>
          </w:p>
        </w:tc>
        <w:tc>
          <w:tcPr>
            <w:tcW w:w="5388"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Отдел строительства и имущественных отношений Администрации Борисоглебского муниципального района муниципального района</w:t>
            </w:r>
          </w:p>
        </w:tc>
      </w:tr>
      <w:tr w:rsidR="00D14693" w:rsidRPr="00E20BBA" w:rsidTr="00F81074">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D14693" w:rsidRPr="00E20BBA" w:rsidRDefault="00D14693" w:rsidP="00F81074">
            <w:pPr>
              <w:ind w:firstLine="0"/>
              <w:contextualSpacing/>
              <w:rPr>
                <w:sz w:val="24"/>
                <w:szCs w:val="24"/>
              </w:rPr>
            </w:pPr>
            <w:r w:rsidRPr="00E20BBA">
              <w:rPr>
                <w:sz w:val="24"/>
                <w:szCs w:val="24"/>
              </w:rPr>
              <w:t xml:space="preserve">Цель (цели) подпрограммы </w:t>
            </w:r>
          </w:p>
        </w:tc>
        <w:tc>
          <w:tcPr>
            <w:tcW w:w="5388" w:type="dxa"/>
          </w:tcPr>
          <w:p w:rsidR="00D14693"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Повышение доходов от управления и распоряжения земельными ресурсами;</w:t>
            </w:r>
          </w:p>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Обеспечение управления муниципальным имуществом в целях получения доходов от использования имущества и снижения расходов на содержание неиспользуемого имущества</w:t>
            </w:r>
          </w:p>
        </w:tc>
      </w:tr>
      <w:tr w:rsidR="00D14693" w:rsidRPr="00E20BBA" w:rsidTr="00F81074">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D14693" w:rsidRPr="00E20BBA" w:rsidRDefault="00D14693" w:rsidP="00F81074">
            <w:pPr>
              <w:ind w:firstLine="0"/>
              <w:contextualSpacing/>
              <w:rPr>
                <w:sz w:val="24"/>
                <w:szCs w:val="24"/>
              </w:rPr>
            </w:pPr>
            <w:r w:rsidRPr="00E20BBA">
              <w:rPr>
                <w:sz w:val="24"/>
                <w:szCs w:val="24"/>
              </w:rPr>
              <w:t xml:space="preserve">Объемы  и  источники финансирования  подпрограммы </w:t>
            </w:r>
          </w:p>
        </w:tc>
        <w:tc>
          <w:tcPr>
            <w:tcW w:w="5388" w:type="dxa"/>
          </w:tcPr>
          <w:p w:rsidR="00D14693" w:rsidRDefault="00D14693"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всего </w:t>
            </w:r>
            <w:r>
              <w:rPr>
                <w:sz w:val="24"/>
                <w:szCs w:val="24"/>
              </w:rPr>
              <w:t>37</w:t>
            </w:r>
            <w:r w:rsidR="006F3EE7">
              <w:rPr>
                <w:sz w:val="24"/>
                <w:szCs w:val="24"/>
              </w:rPr>
              <w:t>62,768</w:t>
            </w:r>
            <w:r w:rsidRPr="00E20BBA">
              <w:rPr>
                <w:sz w:val="24"/>
                <w:szCs w:val="24"/>
              </w:rPr>
              <w:t xml:space="preserve"> тыс. руб., из них:</w:t>
            </w:r>
          </w:p>
          <w:p w:rsidR="00D14693" w:rsidRDefault="00D14693"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областные средства:</w:t>
            </w:r>
          </w:p>
          <w:p w:rsidR="00D14693" w:rsidRPr="00E20BBA" w:rsidRDefault="00D14693"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 год - 2351,0 тыс. руб.</w:t>
            </w:r>
          </w:p>
          <w:p w:rsidR="00D14693" w:rsidRPr="00E20BBA" w:rsidRDefault="00D14693"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средства районного бюджета:</w:t>
            </w:r>
          </w:p>
          <w:p w:rsidR="00D14693" w:rsidRPr="00E20BBA" w:rsidRDefault="00D14693"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17</w:t>
            </w:r>
            <w:r w:rsidRPr="00E20BBA">
              <w:rPr>
                <w:sz w:val="24"/>
                <w:szCs w:val="24"/>
              </w:rPr>
              <w:t xml:space="preserve"> год – </w:t>
            </w:r>
            <w:r>
              <w:rPr>
                <w:sz w:val="24"/>
                <w:szCs w:val="24"/>
              </w:rPr>
              <w:t>220,0</w:t>
            </w:r>
            <w:r w:rsidRPr="00E20BBA">
              <w:rPr>
                <w:sz w:val="24"/>
                <w:szCs w:val="24"/>
              </w:rPr>
              <w:t xml:space="preserve"> тыс. руб.;</w:t>
            </w:r>
          </w:p>
          <w:p w:rsidR="00D14693" w:rsidRDefault="00D14693"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20</w:t>
            </w:r>
            <w:r>
              <w:rPr>
                <w:sz w:val="24"/>
                <w:szCs w:val="24"/>
              </w:rPr>
              <w:t>18</w:t>
            </w:r>
            <w:r w:rsidRPr="00E20BBA">
              <w:rPr>
                <w:sz w:val="24"/>
                <w:szCs w:val="24"/>
              </w:rPr>
              <w:t xml:space="preserve"> год – </w:t>
            </w:r>
            <w:r>
              <w:rPr>
                <w:sz w:val="24"/>
                <w:szCs w:val="24"/>
              </w:rPr>
              <w:t>455,0</w:t>
            </w:r>
            <w:r w:rsidRPr="00E20BBA">
              <w:rPr>
                <w:sz w:val="24"/>
                <w:szCs w:val="24"/>
              </w:rPr>
              <w:t xml:space="preserve"> тыс. руб.;</w:t>
            </w:r>
          </w:p>
          <w:p w:rsidR="00D14693" w:rsidRPr="00E20BBA" w:rsidRDefault="00D14693"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r w:rsidRPr="00E20BBA">
              <w:rPr>
                <w:sz w:val="24"/>
                <w:szCs w:val="24"/>
              </w:rPr>
              <w:t xml:space="preserve"> год – </w:t>
            </w:r>
            <w:r>
              <w:rPr>
                <w:sz w:val="24"/>
                <w:szCs w:val="24"/>
              </w:rPr>
              <w:t>140,868</w:t>
            </w:r>
            <w:r w:rsidRPr="00E20BBA">
              <w:rPr>
                <w:sz w:val="24"/>
                <w:szCs w:val="24"/>
              </w:rPr>
              <w:t xml:space="preserve"> тыс. руб.;</w:t>
            </w:r>
          </w:p>
          <w:p w:rsidR="00D14693" w:rsidRPr="00E20BBA" w:rsidRDefault="00D14693"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r w:rsidRPr="00E20BBA">
              <w:rPr>
                <w:sz w:val="24"/>
                <w:szCs w:val="24"/>
              </w:rPr>
              <w:t xml:space="preserve"> год – </w:t>
            </w:r>
            <w:r>
              <w:rPr>
                <w:sz w:val="24"/>
                <w:szCs w:val="24"/>
              </w:rPr>
              <w:t>146,5</w:t>
            </w:r>
            <w:r w:rsidRPr="00E20BBA">
              <w:rPr>
                <w:sz w:val="24"/>
                <w:szCs w:val="24"/>
              </w:rPr>
              <w:t xml:space="preserve"> тыс. руб.;</w:t>
            </w:r>
          </w:p>
          <w:p w:rsidR="00D14693" w:rsidRPr="00E20BBA" w:rsidRDefault="00D14693"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r w:rsidRPr="00E20BBA">
              <w:rPr>
                <w:sz w:val="24"/>
                <w:szCs w:val="24"/>
              </w:rPr>
              <w:t xml:space="preserve"> год – </w:t>
            </w:r>
            <w:r>
              <w:rPr>
                <w:sz w:val="24"/>
                <w:szCs w:val="24"/>
              </w:rPr>
              <w:t>150,5</w:t>
            </w:r>
            <w:r w:rsidRPr="00E20BBA">
              <w:rPr>
                <w:sz w:val="24"/>
                <w:szCs w:val="24"/>
              </w:rPr>
              <w:t xml:space="preserve"> тыс. руб.;</w:t>
            </w:r>
          </w:p>
          <w:p w:rsidR="00D14693" w:rsidRDefault="00D14693"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r w:rsidRPr="00E20BBA">
              <w:rPr>
                <w:sz w:val="24"/>
                <w:szCs w:val="24"/>
              </w:rPr>
              <w:t xml:space="preserve"> год – </w:t>
            </w:r>
            <w:r>
              <w:rPr>
                <w:sz w:val="24"/>
                <w:szCs w:val="24"/>
              </w:rPr>
              <w:t>2</w:t>
            </w:r>
            <w:r w:rsidR="006F3EE7">
              <w:rPr>
                <w:sz w:val="24"/>
                <w:szCs w:val="24"/>
              </w:rPr>
              <w:t>84,0</w:t>
            </w:r>
            <w:r w:rsidRPr="00E20BBA">
              <w:rPr>
                <w:sz w:val="24"/>
                <w:szCs w:val="24"/>
              </w:rPr>
              <w:t xml:space="preserve"> тыс. руб.;</w:t>
            </w:r>
          </w:p>
          <w:p w:rsidR="00D14693" w:rsidRPr="00E20BBA" w:rsidRDefault="00D14693" w:rsidP="00F81074">
            <w:pPr>
              <w:ind w:firstLine="0"/>
              <w:contextualSpacing/>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r w:rsidRPr="00E20BBA">
              <w:rPr>
                <w:sz w:val="24"/>
                <w:szCs w:val="24"/>
              </w:rPr>
              <w:t xml:space="preserve"> год – </w:t>
            </w:r>
            <w:r>
              <w:rPr>
                <w:sz w:val="24"/>
                <w:szCs w:val="24"/>
              </w:rPr>
              <w:t>14,9 тыс. руб.</w:t>
            </w:r>
          </w:p>
        </w:tc>
      </w:tr>
      <w:tr w:rsidR="00D14693" w:rsidRPr="00E20BBA" w:rsidTr="00F81074">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D14693" w:rsidRPr="00E20BBA" w:rsidRDefault="00D14693" w:rsidP="00F81074">
            <w:pPr>
              <w:ind w:firstLine="0"/>
              <w:contextualSpacing/>
              <w:rPr>
                <w:sz w:val="24"/>
                <w:szCs w:val="24"/>
              </w:rPr>
            </w:pPr>
            <w:r w:rsidRPr="00E20BBA">
              <w:rPr>
                <w:sz w:val="24"/>
                <w:szCs w:val="24"/>
              </w:rPr>
              <w:t xml:space="preserve">Конечные результаты реализации подпрограммы </w:t>
            </w:r>
          </w:p>
        </w:tc>
        <w:tc>
          <w:tcPr>
            <w:tcW w:w="5388"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2040F">
              <w:rPr>
                <w:sz w:val="24"/>
                <w:szCs w:val="24"/>
              </w:rPr>
              <w:t>Актуализация реестра муниципального имущества, выявление неиспользуемого или  не эффективно используемого имущества. Перенос данных с бумажных носителей в электронный вид</w:t>
            </w:r>
            <w:r>
              <w:rPr>
                <w:sz w:val="24"/>
                <w:szCs w:val="24"/>
              </w:rPr>
              <w:t xml:space="preserve"> -100%</w:t>
            </w:r>
          </w:p>
        </w:tc>
      </w:tr>
      <w:tr w:rsidR="00D14693" w:rsidRPr="00E20BBA" w:rsidTr="00F81074">
        <w:trPr>
          <w:jc w:val="center"/>
        </w:trPr>
        <w:tc>
          <w:tcPr>
            <w:cnfStyle w:val="001000000000" w:firstRow="0" w:lastRow="0" w:firstColumn="1" w:lastColumn="0" w:oddVBand="0" w:evenVBand="0" w:oddHBand="0" w:evenHBand="0" w:firstRowFirstColumn="0" w:firstRowLastColumn="0" w:lastRowFirstColumn="0" w:lastRowLastColumn="0"/>
            <w:tcW w:w="4167" w:type="dxa"/>
          </w:tcPr>
          <w:p w:rsidR="00D14693" w:rsidRPr="00E20BBA" w:rsidRDefault="00D14693" w:rsidP="00F81074">
            <w:pPr>
              <w:ind w:firstLine="0"/>
              <w:contextualSpacing/>
              <w:rPr>
                <w:sz w:val="24"/>
                <w:szCs w:val="24"/>
              </w:rPr>
            </w:pPr>
            <w:r w:rsidRPr="00E20BBA">
              <w:rPr>
                <w:sz w:val="24"/>
                <w:szCs w:val="24"/>
              </w:rPr>
              <w:t>Электронный адрес размещения подпрограммы в информационно-телекоммуникационной сети «Интернет»</w:t>
            </w:r>
          </w:p>
        </w:tc>
        <w:tc>
          <w:tcPr>
            <w:tcW w:w="5388"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06503B">
              <w:rPr>
                <w:sz w:val="24"/>
                <w:szCs w:val="24"/>
              </w:rPr>
              <w:t>http://борисоглебский-район</w:t>
            </w:r>
            <w:proofErr w:type="gramStart"/>
            <w:r w:rsidRPr="0006503B">
              <w:rPr>
                <w:sz w:val="24"/>
                <w:szCs w:val="24"/>
              </w:rPr>
              <w:t>.р</w:t>
            </w:r>
            <w:proofErr w:type="gramEnd"/>
            <w:r w:rsidRPr="0006503B">
              <w:rPr>
                <w:sz w:val="24"/>
                <w:szCs w:val="24"/>
              </w:rPr>
              <w:t>ф</w:t>
            </w:r>
          </w:p>
        </w:tc>
      </w:tr>
    </w:tbl>
    <w:p w:rsidR="00D14693" w:rsidRPr="00E20BBA" w:rsidRDefault="00D14693" w:rsidP="00D14693">
      <w:pPr>
        <w:spacing w:after="0" w:line="240" w:lineRule="auto"/>
        <w:ind w:firstLine="709"/>
        <w:contextualSpacing/>
        <w:jc w:val="both"/>
        <w:rPr>
          <w:rFonts w:ascii="Times New Roman" w:eastAsia="Times New Roman" w:hAnsi="Times New Roman" w:cs="Times New Roman"/>
          <w:sz w:val="24"/>
          <w:szCs w:val="24"/>
        </w:rPr>
      </w:pPr>
    </w:p>
    <w:p w:rsidR="00D14693" w:rsidRDefault="00D14693" w:rsidP="00D14693">
      <w:pPr>
        <w:spacing w:after="0" w:line="240" w:lineRule="auto"/>
        <w:ind w:firstLine="709"/>
        <w:contextualSpacing/>
        <w:jc w:val="both"/>
        <w:rPr>
          <w:rFonts w:ascii="Times New Roman" w:eastAsia="Times New Roman" w:hAnsi="Times New Roman" w:cs="Times New Roman"/>
          <w:sz w:val="24"/>
          <w:szCs w:val="24"/>
        </w:rPr>
      </w:pPr>
    </w:p>
    <w:p w:rsidR="00D14693" w:rsidRDefault="00D14693" w:rsidP="00D14693">
      <w:pPr>
        <w:spacing w:after="0" w:line="240" w:lineRule="auto"/>
        <w:ind w:firstLine="709"/>
        <w:contextualSpacing/>
        <w:jc w:val="both"/>
        <w:rPr>
          <w:rFonts w:ascii="Times New Roman" w:eastAsia="Times New Roman" w:hAnsi="Times New Roman" w:cs="Times New Roman"/>
          <w:sz w:val="24"/>
          <w:szCs w:val="24"/>
        </w:rPr>
        <w:sectPr w:rsidR="00D14693" w:rsidSect="00F81074">
          <w:pgSz w:w="11906" w:h="16838"/>
          <w:pgMar w:top="1134" w:right="567" w:bottom="1134" w:left="1985" w:header="709" w:footer="0" w:gutter="0"/>
          <w:pgNumType w:start="1"/>
          <w:cols w:space="708"/>
          <w:titlePg/>
          <w:docGrid w:linePitch="381"/>
        </w:sectPr>
      </w:pPr>
    </w:p>
    <w:p w:rsidR="00D14693" w:rsidRPr="00E20BBA" w:rsidRDefault="00D14693" w:rsidP="00D14693">
      <w:pPr>
        <w:spacing w:after="0" w:line="240" w:lineRule="auto"/>
        <w:ind w:firstLine="709"/>
        <w:contextualSpacing/>
        <w:jc w:val="center"/>
        <w:rPr>
          <w:rFonts w:ascii="Times New Roman" w:eastAsia="Times New Roman" w:hAnsi="Times New Roman" w:cs="Times New Roman"/>
          <w:sz w:val="24"/>
          <w:szCs w:val="24"/>
        </w:rPr>
      </w:pPr>
      <w:r w:rsidRPr="00E20BBA">
        <w:rPr>
          <w:rFonts w:ascii="Times New Roman" w:eastAsia="Times New Roman" w:hAnsi="Times New Roman" w:cs="Times New Roman"/>
          <w:sz w:val="24"/>
          <w:szCs w:val="24"/>
        </w:rPr>
        <w:lastRenderedPageBreak/>
        <w:t xml:space="preserve">Задачи и мероприятия подпрограммы </w:t>
      </w:r>
    </w:p>
    <w:p w:rsidR="00D14693" w:rsidRPr="00E20BBA" w:rsidRDefault="00D14693" w:rsidP="00D14693">
      <w:pPr>
        <w:spacing w:after="0" w:line="240" w:lineRule="auto"/>
        <w:ind w:firstLine="709"/>
        <w:contextualSpacing/>
        <w:jc w:val="both"/>
        <w:rPr>
          <w:rFonts w:ascii="Times New Roman" w:eastAsia="Times New Roman" w:hAnsi="Times New Roman" w:cs="Times New Roman"/>
          <w:sz w:val="24"/>
          <w:szCs w:val="24"/>
        </w:rPr>
      </w:pPr>
    </w:p>
    <w:tbl>
      <w:tblPr>
        <w:tblStyle w:val="10"/>
        <w:tblW w:w="15135" w:type="dxa"/>
        <w:tblLayout w:type="fixed"/>
        <w:tblLook w:val="04A0" w:firstRow="1" w:lastRow="0" w:firstColumn="1" w:lastColumn="0" w:noHBand="0" w:noVBand="1"/>
      </w:tblPr>
      <w:tblGrid>
        <w:gridCol w:w="817"/>
        <w:gridCol w:w="2552"/>
        <w:gridCol w:w="2835"/>
        <w:gridCol w:w="993"/>
        <w:gridCol w:w="1117"/>
        <w:gridCol w:w="17"/>
        <w:gridCol w:w="1117"/>
        <w:gridCol w:w="17"/>
        <w:gridCol w:w="550"/>
        <w:gridCol w:w="17"/>
        <w:gridCol w:w="975"/>
        <w:gridCol w:w="17"/>
        <w:gridCol w:w="976"/>
        <w:gridCol w:w="157"/>
        <w:gridCol w:w="693"/>
        <w:gridCol w:w="17"/>
        <w:gridCol w:w="834"/>
        <w:gridCol w:w="17"/>
        <w:gridCol w:w="1400"/>
        <w:gridCol w:w="17"/>
      </w:tblGrid>
      <w:tr w:rsidR="00D14693" w:rsidRPr="00E20BBA" w:rsidTr="00F81074">
        <w:trPr>
          <w:gridAfter w:val="1"/>
          <w:cnfStyle w:val="100000000000" w:firstRow="1" w:lastRow="0" w:firstColumn="0" w:lastColumn="0" w:oddVBand="0" w:evenVBand="0" w:oddHBand="0" w:evenHBand="0" w:firstRowFirstColumn="0" w:firstRowLastColumn="0" w:lastRowFirstColumn="0" w:lastRowLastColumn="0"/>
          <w:wAfter w:w="17" w:type="dxa"/>
          <w:trHeight w:val="579"/>
        </w:trPr>
        <w:tc>
          <w:tcPr>
            <w:cnfStyle w:val="001000000000" w:firstRow="0" w:lastRow="0" w:firstColumn="1" w:lastColumn="0" w:oddVBand="0" w:evenVBand="0" w:oddHBand="0" w:evenHBand="0" w:firstRowFirstColumn="0" w:firstRowLastColumn="0" w:lastRowFirstColumn="0" w:lastRowLastColumn="0"/>
            <w:tcW w:w="817" w:type="dxa"/>
            <w:vMerge w:val="restart"/>
          </w:tcPr>
          <w:p w:rsidR="00D14693" w:rsidRPr="00E20BBA" w:rsidRDefault="00D14693" w:rsidP="00F81074">
            <w:pPr>
              <w:contextualSpacing/>
              <w:rPr>
                <w:sz w:val="24"/>
                <w:szCs w:val="24"/>
              </w:rPr>
            </w:pPr>
            <w:r w:rsidRPr="00E20BBA">
              <w:rPr>
                <w:sz w:val="24"/>
                <w:szCs w:val="24"/>
              </w:rPr>
              <w:t xml:space="preserve">№ </w:t>
            </w:r>
            <w:proofErr w:type="gramStart"/>
            <w:r w:rsidRPr="00E20BBA">
              <w:rPr>
                <w:sz w:val="24"/>
                <w:szCs w:val="24"/>
              </w:rPr>
              <w:t>п</w:t>
            </w:r>
            <w:proofErr w:type="gramEnd"/>
            <w:r w:rsidRPr="00E20BBA">
              <w:rPr>
                <w:sz w:val="24"/>
                <w:szCs w:val="24"/>
              </w:rPr>
              <w:t>/п</w:t>
            </w:r>
          </w:p>
        </w:tc>
        <w:tc>
          <w:tcPr>
            <w:tcW w:w="2552" w:type="dxa"/>
            <w:vMerge w:val="restart"/>
          </w:tcPr>
          <w:p w:rsidR="00D14693" w:rsidRPr="00E20BBA" w:rsidRDefault="00D14693" w:rsidP="00F81074">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Наименование </w:t>
            </w:r>
            <w:r w:rsidRPr="00E20BBA">
              <w:rPr>
                <w:sz w:val="24"/>
                <w:szCs w:val="24"/>
              </w:rPr>
              <w:br/>
              <w:t>задачи /мероприятия</w:t>
            </w:r>
          </w:p>
          <w:p w:rsidR="00D14693" w:rsidRPr="00E20BBA" w:rsidRDefault="00D14693" w:rsidP="00F81074">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(в установленном порядке)</w:t>
            </w:r>
          </w:p>
        </w:tc>
        <w:tc>
          <w:tcPr>
            <w:tcW w:w="3828" w:type="dxa"/>
            <w:gridSpan w:val="2"/>
          </w:tcPr>
          <w:p w:rsidR="00D14693" w:rsidRPr="00E20BBA" w:rsidRDefault="00D14693" w:rsidP="00F81074">
            <w:pPr>
              <w:ind w:firstLine="0"/>
              <w:contextualSpacing/>
              <w:jc w:val="both"/>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Результат выполнения </w:t>
            </w:r>
            <w:r w:rsidRPr="00E20BBA">
              <w:rPr>
                <w:sz w:val="24"/>
                <w:szCs w:val="24"/>
              </w:rPr>
              <w:br/>
              <w:t>задачи/ мероприятия</w:t>
            </w:r>
          </w:p>
        </w:tc>
        <w:tc>
          <w:tcPr>
            <w:tcW w:w="1117" w:type="dxa"/>
            <w:vMerge w:val="restart"/>
          </w:tcPr>
          <w:p w:rsidR="00D14693" w:rsidRPr="00E20BBA" w:rsidRDefault="00D14693" w:rsidP="00F81074">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Срок реализации, годы</w:t>
            </w:r>
          </w:p>
        </w:tc>
        <w:tc>
          <w:tcPr>
            <w:tcW w:w="5387" w:type="dxa"/>
            <w:gridSpan w:val="12"/>
          </w:tcPr>
          <w:p w:rsidR="00D14693" w:rsidRPr="00E20BBA" w:rsidRDefault="00D14693" w:rsidP="00F81074">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Плановый объем финансирования </w:t>
            </w:r>
            <w:r w:rsidRPr="00E20BBA">
              <w:rPr>
                <w:sz w:val="24"/>
                <w:szCs w:val="24"/>
              </w:rPr>
              <w:br/>
              <w:t>(единица измерения)</w:t>
            </w:r>
          </w:p>
        </w:tc>
        <w:tc>
          <w:tcPr>
            <w:tcW w:w="1417" w:type="dxa"/>
            <w:gridSpan w:val="2"/>
            <w:vMerge w:val="restart"/>
          </w:tcPr>
          <w:p w:rsidR="00D14693" w:rsidRPr="00E20BBA" w:rsidRDefault="00D14693" w:rsidP="00F81074">
            <w:pPr>
              <w:ind w:firstLine="0"/>
              <w:contextualSpacing/>
              <w:cnfStyle w:val="100000000000" w:firstRow="1" w:lastRow="0" w:firstColumn="0" w:lastColumn="0" w:oddVBand="0" w:evenVBand="0" w:oddHBand="0" w:evenHBand="0" w:firstRowFirstColumn="0" w:firstRowLastColumn="0" w:lastRowFirstColumn="0" w:lastRowLastColumn="0"/>
              <w:rPr>
                <w:sz w:val="24"/>
                <w:szCs w:val="24"/>
              </w:rPr>
            </w:pPr>
            <w:proofErr w:type="gramStart"/>
            <w:r w:rsidRPr="00E20BBA">
              <w:rPr>
                <w:sz w:val="24"/>
                <w:szCs w:val="24"/>
              </w:rPr>
              <w:t>Исполни-</w:t>
            </w:r>
            <w:proofErr w:type="spellStart"/>
            <w:r w:rsidRPr="00E20BBA">
              <w:rPr>
                <w:sz w:val="24"/>
                <w:szCs w:val="24"/>
              </w:rPr>
              <w:t>тель</w:t>
            </w:r>
            <w:proofErr w:type="spellEnd"/>
            <w:proofErr w:type="gramEnd"/>
            <w:r w:rsidRPr="00E20BBA">
              <w:rPr>
                <w:sz w:val="24"/>
                <w:szCs w:val="24"/>
              </w:rPr>
              <w:t xml:space="preserve"> и участники </w:t>
            </w:r>
            <w:proofErr w:type="spellStart"/>
            <w:r w:rsidRPr="00E20BBA">
              <w:rPr>
                <w:sz w:val="24"/>
                <w:szCs w:val="24"/>
              </w:rPr>
              <w:t>мероприя-тия</w:t>
            </w:r>
            <w:proofErr w:type="spellEnd"/>
            <w:r w:rsidRPr="00E20BBA">
              <w:rPr>
                <w:sz w:val="24"/>
                <w:szCs w:val="24"/>
              </w:rPr>
              <w:t xml:space="preserve"> (в установ</w:t>
            </w:r>
            <w:r w:rsidRPr="00E20BBA">
              <w:rPr>
                <w:sz w:val="24"/>
                <w:szCs w:val="24"/>
              </w:rPr>
              <w:softHyphen/>
              <w:t xml:space="preserve">ленном </w:t>
            </w:r>
            <w:r w:rsidRPr="00E20BBA">
              <w:rPr>
                <w:sz w:val="24"/>
                <w:szCs w:val="24"/>
              </w:rPr>
              <w:br/>
              <w:t>порядке)</w:t>
            </w:r>
          </w:p>
        </w:tc>
      </w:tr>
      <w:tr w:rsidR="00D14693" w:rsidRPr="00E20BBA" w:rsidTr="00F81074">
        <w:trPr>
          <w:gridAfter w:val="1"/>
          <w:wAfter w:w="17" w:type="dxa"/>
          <w:cantSplit/>
          <w:trHeight w:val="2717"/>
        </w:trPr>
        <w:tc>
          <w:tcPr>
            <w:cnfStyle w:val="001000000000" w:firstRow="0" w:lastRow="0" w:firstColumn="1" w:lastColumn="0" w:oddVBand="0" w:evenVBand="0" w:oddHBand="0" w:evenHBand="0" w:firstRowFirstColumn="0" w:firstRowLastColumn="0" w:lastRowFirstColumn="0" w:lastRowLastColumn="0"/>
            <w:tcW w:w="817" w:type="dxa"/>
            <w:vMerge/>
            <w:tcBorders>
              <w:bottom w:val="nil"/>
            </w:tcBorders>
          </w:tcPr>
          <w:p w:rsidR="00D14693" w:rsidRPr="00E20BBA" w:rsidRDefault="00D14693" w:rsidP="00F81074">
            <w:pPr>
              <w:ind w:firstLine="709"/>
              <w:contextualSpacing/>
              <w:jc w:val="both"/>
              <w:rPr>
                <w:sz w:val="24"/>
                <w:szCs w:val="24"/>
              </w:rPr>
            </w:pPr>
          </w:p>
        </w:tc>
        <w:tc>
          <w:tcPr>
            <w:tcW w:w="2552" w:type="dxa"/>
            <w:vMerge/>
            <w:tcBorders>
              <w:bottom w:val="nil"/>
            </w:tcBorders>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tcBorders>
              <w:bottom w:val="nil"/>
            </w:tcBorders>
          </w:tcPr>
          <w:p w:rsidR="00D14693" w:rsidRPr="00E20BBA" w:rsidRDefault="00D14693"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наименование (единица из</w:t>
            </w:r>
            <w:r w:rsidRPr="00E20BBA">
              <w:rPr>
                <w:sz w:val="24"/>
                <w:szCs w:val="24"/>
              </w:rPr>
              <w:softHyphen/>
              <w:t>мерения)</w:t>
            </w:r>
          </w:p>
        </w:tc>
        <w:tc>
          <w:tcPr>
            <w:tcW w:w="993" w:type="dxa"/>
            <w:tcBorders>
              <w:bottom w:val="nil"/>
            </w:tcBorders>
          </w:tcPr>
          <w:p w:rsidR="00D14693" w:rsidRPr="00E20BBA" w:rsidRDefault="00D14693" w:rsidP="00F81074">
            <w:pPr>
              <w:ind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плановое значение</w:t>
            </w:r>
          </w:p>
        </w:tc>
        <w:tc>
          <w:tcPr>
            <w:tcW w:w="1117" w:type="dxa"/>
            <w:vMerge/>
            <w:tcBorders>
              <w:bottom w:val="nil"/>
            </w:tcBorders>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Borders>
              <w:bottom w:val="nil"/>
            </w:tcBorders>
            <w:textDirection w:val="btLr"/>
            <w:vAlign w:val="center"/>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Всего</w:t>
            </w:r>
          </w:p>
        </w:tc>
        <w:tc>
          <w:tcPr>
            <w:tcW w:w="567" w:type="dxa"/>
            <w:gridSpan w:val="2"/>
            <w:tcBorders>
              <w:bottom w:val="nil"/>
            </w:tcBorders>
            <w:textDirection w:val="btLr"/>
            <w:vAlign w:val="center"/>
          </w:tcPr>
          <w:p w:rsidR="00D14693" w:rsidRPr="00E20BBA" w:rsidRDefault="00D14693" w:rsidP="00F81074">
            <w:pPr>
              <w:contextualSpacing/>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E20BBA">
              <w:rPr>
                <w:sz w:val="24"/>
                <w:szCs w:val="24"/>
              </w:rPr>
              <w:t>федеральные средства</w:t>
            </w:r>
            <w:proofErr w:type="gramStart"/>
            <w:r w:rsidRPr="00E20BBA">
              <w:rPr>
                <w:sz w:val="24"/>
                <w:szCs w:val="24"/>
                <w:vertAlign w:val="superscript"/>
              </w:rPr>
              <w:t>2</w:t>
            </w:r>
            <w:proofErr w:type="gramEnd"/>
          </w:p>
        </w:tc>
        <w:tc>
          <w:tcPr>
            <w:tcW w:w="992" w:type="dxa"/>
            <w:gridSpan w:val="2"/>
            <w:tcBorders>
              <w:bottom w:val="nil"/>
            </w:tcBorders>
            <w:textDirection w:val="btLr"/>
            <w:vAlign w:val="center"/>
          </w:tcPr>
          <w:p w:rsidR="00D14693" w:rsidRPr="00E20BBA" w:rsidRDefault="00D14693" w:rsidP="00F81074">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областные средства</w:t>
            </w:r>
          </w:p>
        </w:tc>
        <w:tc>
          <w:tcPr>
            <w:tcW w:w="993" w:type="dxa"/>
            <w:gridSpan w:val="2"/>
            <w:tcBorders>
              <w:bottom w:val="nil"/>
            </w:tcBorders>
            <w:textDirection w:val="btLr"/>
            <w:vAlign w:val="center"/>
          </w:tcPr>
          <w:p w:rsidR="00D14693" w:rsidRPr="00E20BBA" w:rsidRDefault="00D14693" w:rsidP="00F81074">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Средства районного бюджета</w:t>
            </w:r>
          </w:p>
        </w:tc>
        <w:tc>
          <w:tcPr>
            <w:tcW w:w="850" w:type="dxa"/>
            <w:gridSpan w:val="2"/>
            <w:tcBorders>
              <w:bottom w:val="nil"/>
            </w:tcBorders>
            <w:textDirection w:val="btLr"/>
            <w:vAlign w:val="center"/>
          </w:tcPr>
          <w:p w:rsidR="00D14693" w:rsidRPr="00E20BBA" w:rsidRDefault="00D14693" w:rsidP="00F81074">
            <w:pPr>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Средства бюджетов сельских поселений</w:t>
            </w:r>
          </w:p>
        </w:tc>
        <w:tc>
          <w:tcPr>
            <w:tcW w:w="851" w:type="dxa"/>
            <w:gridSpan w:val="2"/>
            <w:tcBorders>
              <w:bottom w:val="nil"/>
            </w:tcBorders>
            <w:textDirection w:val="btLr"/>
            <w:vAlign w:val="center"/>
          </w:tcPr>
          <w:p w:rsidR="00D14693" w:rsidRPr="00E20BBA" w:rsidRDefault="00D14693" w:rsidP="00F81074">
            <w:pPr>
              <w:ind w:firstLine="709"/>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 xml:space="preserve">иные </w:t>
            </w:r>
            <w:r w:rsidRPr="00E20BBA">
              <w:rPr>
                <w:sz w:val="24"/>
                <w:szCs w:val="24"/>
              </w:rPr>
              <w:br/>
              <w:t>источники</w:t>
            </w:r>
          </w:p>
        </w:tc>
        <w:tc>
          <w:tcPr>
            <w:tcW w:w="1417" w:type="dxa"/>
            <w:gridSpan w:val="2"/>
            <w:vMerge/>
            <w:tcBorders>
              <w:bottom w:val="nil"/>
            </w:tcBorders>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blHeader/>
        </w:trPr>
        <w:tc>
          <w:tcPr>
            <w:cnfStyle w:val="001000000000" w:firstRow="0" w:lastRow="0" w:firstColumn="1" w:lastColumn="0" w:oddVBand="0" w:evenVBand="0" w:oddHBand="0" w:evenHBand="0" w:firstRowFirstColumn="0" w:firstRowLastColumn="0" w:lastRowFirstColumn="0" w:lastRowLastColumn="0"/>
            <w:tcW w:w="817" w:type="dxa"/>
          </w:tcPr>
          <w:p w:rsidR="00D14693" w:rsidRPr="00E20BBA" w:rsidRDefault="00D14693" w:rsidP="00F81074">
            <w:pPr>
              <w:ind w:right="-250"/>
              <w:contextualSpacing/>
              <w:jc w:val="center"/>
              <w:rPr>
                <w:sz w:val="24"/>
                <w:szCs w:val="24"/>
              </w:rPr>
            </w:pPr>
            <w:r w:rsidRPr="00E20BBA">
              <w:rPr>
                <w:sz w:val="24"/>
                <w:szCs w:val="24"/>
              </w:rPr>
              <w:t>1</w:t>
            </w:r>
          </w:p>
        </w:tc>
        <w:tc>
          <w:tcPr>
            <w:tcW w:w="2552" w:type="dxa"/>
          </w:tcPr>
          <w:p w:rsidR="00D14693" w:rsidRPr="00E20BBA" w:rsidRDefault="00D14693" w:rsidP="00F81074">
            <w:pPr>
              <w:ind w:right="-250" w:firstLine="34"/>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2</w:t>
            </w:r>
          </w:p>
        </w:tc>
        <w:tc>
          <w:tcPr>
            <w:tcW w:w="2835" w:type="dxa"/>
          </w:tcPr>
          <w:p w:rsidR="00D14693" w:rsidRPr="00E20BBA" w:rsidRDefault="00D14693" w:rsidP="00F81074">
            <w:pPr>
              <w:ind w:right="-250" w:firstLine="34"/>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3</w:t>
            </w:r>
          </w:p>
        </w:tc>
        <w:tc>
          <w:tcPr>
            <w:tcW w:w="993" w:type="dxa"/>
          </w:tcPr>
          <w:p w:rsidR="00D14693" w:rsidRPr="00E20BBA" w:rsidRDefault="00D14693" w:rsidP="00F8107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4</w:t>
            </w:r>
          </w:p>
        </w:tc>
        <w:tc>
          <w:tcPr>
            <w:tcW w:w="1134" w:type="dxa"/>
            <w:gridSpan w:val="2"/>
          </w:tcPr>
          <w:p w:rsidR="00D14693" w:rsidRPr="00E20BBA" w:rsidRDefault="00D14693" w:rsidP="00F8107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5</w:t>
            </w:r>
          </w:p>
        </w:tc>
        <w:tc>
          <w:tcPr>
            <w:tcW w:w="1134" w:type="dxa"/>
            <w:gridSpan w:val="2"/>
          </w:tcPr>
          <w:p w:rsidR="00D14693" w:rsidRPr="00E20BBA" w:rsidRDefault="00D14693" w:rsidP="00F8107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6</w:t>
            </w:r>
          </w:p>
        </w:tc>
        <w:tc>
          <w:tcPr>
            <w:tcW w:w="567" w:type="dxa"/>
            <w:gridSpan w:val="2"/>
          </w:tcPr>
          <w:p w:rsidR="00D14693" w:rsidRPr="00E20BBA" w:rsidRDefault="00D14693" w:rsidP="00F8107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7</w:t>
            </w:r>
          </w:p>
        </w:tc>
        <w:tc>
          <w:tcPr>
            <w:tcW w:w="992" w:type="dxa"/>
            <w:gridSpan w:val="2"/>
          </w:tcPr>
          <w:p w:rsidR="00D14693" w:rsidRPr="00E20BBA" w:rsidRDefault="00D14693" w:rsidP="00F8107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8</w:t>
            </w:r>
          </w:p>
        </w:tc>
        <w:tc>
          <w:tcPr>
            <w:tcW w:w="1133" w:type="dxa"/>
            <w:gridSpan w:val="2"/>
          </w:tcPr>
          <w:p w:rsidR="00D14693" w:rsidRPr="00E20BBA" w:rsidRDefault="00D14693" w:rsidP="00F8107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9</w:t>
            </w:r>
          </w:p>
        </w:tc>
        <w:tc>
          <w:tcPr>
            <w:tcW w:w="710" w:type="dxa"/>
            <w:gridSpan w:val="2"/>
          </w:tcPr>
          <w:p w:rsidR="00D14693" w:rsidRPr="00E20BBA" w:rsidRDefault="00D14693" w:rsidP="00F81074">
            <w:pPr>
              <w:ind w:right="-250" w:firstLine="0"/>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10</w:t>
            </w:r>
          </w:p>
        </w:tc>
        <w:tc>
          <w:tcPr>
            <w:tcW w:w="851" w:type="dxa"/>
            <w:gridSpan w:val="2"/>
          </w:tcPr>
          <w:p w:rsidR="00D14693" w:rsidRPr="00E20BBA" w:rsidRDefault="00D14693" w:rsidP="00F81074">
            <w:pPr>
              <w:ind w:right="-250" w:hanging="108"/>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11</w:t>
            </w:r>
          </w:p>
        </w:tc>
        <w:tc>
          <w:tcPr>
            <w:tcW w:w="1417" w:type="dxa"/>
            <w:gridSpan w:val="2"/>
          </w:tcPr>
          <w:p w:rsidR="00D14693" w:rsidRPr="00E20BBA" w:rsidRDefault="00D14693" w:rsidP="00F81074">
            <w:pPr>
              <w:ind w:right="-250" w:hanging="108"/>
              <w:contextualSpacing/>
              <w:cnfStyle w:val="000000000000" w:firstRow="0" w:lastRow="0" w:firstColumn="0" w:lastColumn="0" w:oddVBand="0" w:evenVBand="0" w:oddHBand="0" w:evenHBand="0" w:firstRowFirstColumn="0" w:firstRowLastColumn="0" w:lastRowFirstColumn="0" w:lastRowLastColumn="0"/>
              <w:rPr>
                <w:sz w:val="24"/>
                <w:szCs w:val="24"/>
              </w:rPr>
            </w:pPr>
            <w:r w:rsidRPr="00E20BBA">
              <w:rPr>
                <w:sz w:val="24"/>
                <w:szCs w:val="24"/>
              </w:rPr>
              <w:t>12</w:t>
            </w: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D14693" w:rsidRPr="00E20BBA" w:rsidRDefault="00D14693" w:rsidP="00F81074">
            <w:pPr>
              <w:ind w:firstLine="709"/>
              <w:contextualSpacing/>
              <w:jc w:val="center"/>
              <w:rPr>
                <w:sz w:val="24"/>
                <w:szCs w:val="24"/>
              </w:rPr>
            </w:pPr>
            <w:r w:rsidRPr="00E20BBA">
              <w:rPr>
                <w:sz w:val="24"/>
                <w:szCs w:val="24"/>
              </w:rPr>
              <w:t>11.</w:t>
            </w:r>
          </w:p>
        </w:tc>
        <w:tc>
          <w:tcPr>
            <w:tcW w:w="2552" w:type="dxa"/>
            <w:vMerge w:val="restart"/>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Обеспечение полноты и достоверности данных реестра муниципальной собственности   </w:t>
            </w:r>
          </w:p>
        </w:tc>
        <w:tc>
          <w:tcPr>
            <w:tcW w:w="2835" w:type="dxa"/>
            <w:vMerge w:val="restart"/>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Проведение оценочных и кадастровых работ в отношении муниципального имущества (шт.)</w:t>
            </w:r>
          </w:p>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220,0</w:t>
            </w:r>
          </w:p>
        </w:tc>
        <w:tc>
          <w:tcPr>
            <w:tcW w:w="567" w:type="dxa"/>
            <w:gridSpan w:val="2"/>
          </w:tcPr>
          <w:p w:rsidR="00D14693" w:rsidRPr="00E20BBA" w:rsidRDefault="00D14693" w:rsidP="00F81074">
            <w:pPr>
              <w:ind w:right="-108"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220,0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D14693" w:rsidRPr="00E20BBA" w:rsidRDefault="00D14693" w:rsidP="00F81074">
            <w:pPr>
              <w:ind w:firstLine="32"/>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D14693" w:rsidRPr="00E20BBA" w:rsidTr="00F81074">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ind w:firstLine="709"/>
              <w:contextualSpacing/>
              <w:jc w:val="center"/>
              <w:rPr>
                <w:sz w:val="24"/>
                <w:szCs w:val="24"/>
              </w:rPr>
            </w:pPr>
          </w:p>
        </w:tc>
        <w:tc>
          <w:tcPr>
            <w:tcW w:w="2552"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455,0</w:t>
            </w: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455,0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ind w:firstLine="709"/>
              <w:contextualSpacing/>
              <w:jc w:val="center"/>
              <w:rPr>
                <w:sz w:val="24"/>
                <w:szCs w:val="24"/>
              </w:rPr>
            </w:pPr>
          </w:p>
        </w:tc>
        <w:tc>
          <w:tcPr>
            <w:tcW w:w="2552"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140,868</w:t>
            </w: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140,868</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ind w:firstLine="709"/>
              <w:contextualSpacing/>
              <w:jc w:val="center"/>
              <w:rPr>
                <w:sz w:val="24"/>
                <w:szCs w:val="24"/>
              </w:rPr>
            </w:pPr>
          </w:p>
        </w:tc>
        <w:tc>
          <w:tcPr>
            <w:tcW w:w="2552"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130,0</w:t>
            </w: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130,0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ind w:firstLine="709"/>
              <w:contextualSpacing/>
              <w:jc w:val="center"/>
              <w:rPr>
                <w:sz w:val="24"/>
                <w:szCs w:val="24"/>
              </w:rPr>
            </w:pPr>
          </w:p>
        </w:tc>
        <w:tc>
          <w:tcPr>
            <w:tcW w:w="2552"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137,0</w:t>
            </w: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137,0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ind w:firstLine="709"/>
              <w:contextualSpacing/>
              <w:jc w:val="center"/>
              <w:rPr>
                <w:sz w:val="24"/>
                <w:szCs w:val="24"/>
              </w:rPr>
            </w:pPr>
          </w:p>
        </w:tc>
        <w:tc>
          <w:tcPr>
            <w:tcW w:w="2552"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val="restart"/>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В</w:t>
            </w:r>
            <w:r w:rsidRPr="004E1976">
              <w:rPr>
                <w:sz w:val="24"/>
                <w:szCs w:val="24"/>
              </w:rPr>
              <w:t xml:space="preserve">ыполнение комплекса кадастровых работ по подготовке схемы расположения земельных участков под надземными элементами газопроводов на кадастровом плане территории, комплекса работ по оформлению охранных зон объектов газораспределения, </w:t>
            </w:r>
            <w:r w:rsidRPr="004E1976">
              <w:rPr>
                <w:sz w:val="24"/>
                <w:szCs w:val="24"/>
              </w:rPr>
              <w:lastRenderedPageBreak/>
              <w:t xml:space="preserve">комплекса работ по подготовке сведений </w:t>
            </w:r>
            <w:r>
              <w:rPr>
                <w:sz w:val="24"/>
                <w:szCs w:val="24"/>
              </w:rPr>
              <w:t>о границах публичного сервитута</w:t>
            </w: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4</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D14693" w:rsidRPr="00E20BBA" w:rsidRDefault="006F3EE7" w:rsidP="006F3EE7">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2501,0</w:t>
            </w: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2351,0</w:t>
            </w:r>
          </w:p>
        </w:tc>
        <w:tc>
          <w:tcPr>
            <w:tcW w:w="1133" w:type="dxa"/>
            <w:gridSpan w:val="2"/>
          </w:tcPr>
          <w:p w:rsidR="00D14693" w:rsidRPr="00E20BBA" w:rsidRDefault="006F3EE7" w:rsidP="006F3EE7">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8"/>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ind w:firstLine="709"/>
              <w:contextualSpacing/>
              <w:jc w:val="center"/>
              <w:rPr>
                <w:sz w:val="24"/>
                <w:szCs w:val="24"/>
              </w:rPr>
            </w:pPr>
          </w:p>
        </w:tc>
        <w:tc>
          <w:tcPr>
            <w:tcW w:w="2552"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2605,9</w:t>
            </w: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D14693" w:rsidRPr="00E20BBA" w:rsidRDefault="00D14693" w:rsidP="00F81074">
            <w:pPr>
              <w:ind w:right="34" w:firstLine="0"/>
              <w:contextualSpacing/>
              <w:jc w:val="center"/>
              <w:rPr>
                <w:sz w:val="24"/>
                <w:szCs w:val="24"/>
              </w:rPr>
            </w:pPr>
            <w:r>
              <w:rPr>
                <w:sz w:val="24"/>
                <w:szCs w:val="24"/>
              </w:rPr>
              <w:lastRenderedPageBreak/>
              <w:t>1.1.</w:t>
            </w:r>
          </w:p>
        </w:tc>
        <w:tc>
          <w:tcPr>
            <w:tcW w:w="2552" w:type="dxa"/>
            <w:vMerge w:val="restart"/>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Проведение оценочных и кадастровых работ в отношении муниципального имущества </w:t>
            </w:r>
          </w:p>
        </w:tc>
        <w:tc>
          <w:tcPr>
            <w:tcW w:w="2835" w:type="dxa"/>
            <w:vMerge w:val="restart"/>
          </w:tcPr>
          <w:p w:rsidR="00D14693" w:rsidRDefault="00D14693" w:rsidP="00F81074">
            <w:pPr>
              <w:ind w:left="-108"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Проведение оценочных и кадастровых работ (шт.)</w:t>
            </w:r>
          </w:p>
          <w:p w:rsidR="00D14693" w:rsidRDefault="00D14693" w:rsidP="00F81074">
            <w:pPr>
              <w:ind w:left="-108"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p w:rsidR="00D14693" w:rsidRDefault="00D14693" w:rsidP="00F81074">
            <w:pPr>
              <w:ind w:left="-108"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p w:rsidR="00D14693" w:rsidRPr="00E20BBA" w:rsidRDefault="00D14693" w:rsidP="00F81074">
            <w:pPr>
              <w:ind w:left="-108"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220,0</w:t>
            </w:r>
          </w:p>
        </w:tc>
        <w:tc>
          <w:tcPr>
            <w:tcW w:w="567" w:type="dxa"/>
            <w:gridSpan w:val="2"/>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220,0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Default="00D14693" w:rsidP="00F81074">
            <w:pPr>
              <w:ind w:right="34"/>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Default="00D14693" w:rsidP="00F81074">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455,0</w:t>
            </w:r>
          </w:p>
        </w:tc>
        <w:tc>
          <w:tcPr>
            <w:tcW w:w="567" w:type="dxa"/>
            <w:gridSpan w:val="2"/>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455,0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Default="00D14693" w:rsidP="00F81074">
            <w:pPr>
              <w:ind w:right="34"/>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Default="00D14693" w:rsidP="00F81074">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140,868</w:t>
            </w:r>
          </w:p>
        </w:tc>
        <w:tc>
          <w:tcPr>
            <w:tcW w:w="567" w:type="dxa"/>
            <w:gridSpan w:val="2"/>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140,868</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Default="00D14693" w:rsidP="00F81074">
            <w:pPr>
              <w:ind w:right="34"/>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Default="00D14693" w:rsidP="00F81074">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130,0</w:t>
            </w:r>
          </w:p>
        </w:tc>
        <w:tc>
          <w:tcPr>
            <w:tcW w:w="567" w:type="dxa"/>
            <w:gridSpan w:val="2"/>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130,0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Default="00D14693" w:rsidP="00F81074">
            <w:pPr>
              <w:ind w:right="34"/>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Default="00D14693" w:rsidP="00F81074">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137,0</w:t>
            </w:r>
          </w:p>
        </w:tc>
        <w:tc>
          <w:tcPr>
            <w:tcW w:w="567" w:type="dxa"/>
            <w:gridSpan w:val="2"/>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137,0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Default="00D14693" w:rsidP="00F81074">
            <w:pPr>
              <w:ind w:right="34"/>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val="restart"/>
          </w:tcPr>
          <w:p w:rsidR="00D14693" w:rsidRDefault="00D14693" w:rsidP="00F81074">
            <w:pPr>
              <w:ind w:left="-108"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В</w:t>
            </w:r>
            <w:r w:rsidRPr="004E1976">
              <w:rPr>
                <w:sz w:val="24"/>
                <w:szCs w:val="24"/>
              </w:rPr>
              <w:t xml:space="preserve">ыполнение комплекса кадастровых работ по подготовке схемы расположения земельных участков под надземными элементами газопроводов на кадастровом плане территории, комплекса работ по оформлению охранных зон объектов газораспределения, комплекса работ по подготовке сведений </w:t>
            </w:r>
            <w:r>
              <w:rPr>
                <w:sz w:val="24"/>
                <w:szCs w:val="24"/>
              </w:rPr>
              <w:t>о границах публичного сервитута</w:t>
            </w: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D14693" w:rsidRPr="00E20BBA" w:rsidRDefault="006F3EE7"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2501,0</w:t>
            </w:r>
          </w:p>
        </w:tc>
        <w:tc>
          <w:tcPr>
            <w:tcW w:w="567" w:type="dxa"/>
            <w:gridSpan w:val="2"/>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2351,0</w:t>
            </w:r>
          </w:p>
        </w:tc>
        <w:tc>
          <w:tcPr>
            <w:tcW w:w="1133" w:type="dxa"/>
            <w:gridSpan w:val="2"/>
          </w:tcPr>
          <w:p w:rsidR="00D14693" w:rsidRPr="00E20BBA" w:rsidRDefault="006F3EE7" w:rsidP="006F3EE7">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Default="00D14693" w:rsidP="00F81074">
            <w:pPr>
              <w:ind w:right="34"/>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Default="00D14693" w:rsidP="00F81074">
            <w:pPr>
              <w:ind w:left="-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567" w:type="dxa"/>
            <w:gridSpan w:val="2"/>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hanging="108"/>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2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D14693" w:rsidRPr="00E20BBA" w:rsidRDefault="00D14693" w:rsidP="00F81074">
            <w:pPr>
              <w:ind w:firstLine="0"/>
              <w:contextualSpacing/>
              <w:jc w:val="center"/>
              <w:rPr>
                <w:sz w:val="24"/>
                <w:szCs w:val="24"/>
              </w:rPr>
            </w:pPr>
            <w:r>
              <w:rPr>
                <w:sz w:val="24"/>
                <w:szCs w:val="24"/>
              </w:rPr>
              <w:t>2.</w:t>
            </w:r>
          </w:p>
        </w:tc>
        <w:tc>
          <w:tcPr>
            <w:tcW w:w="2552" w:type="dxa"/>
            <w:vMerge w:val="restart"/>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Обеспечение эффективного управления, распоряжения, использования и сохранения муниципального имущества </w:t>
            </w:r>
          </w:p>
        </w:tc>
        <w:tc>
          <w:tcPr>
            <w:tcW w:w="2835" w:type="dxa"/>
            <w:vMerge w:val="restart"/>
          </w:tcPr>
          <w:p w:rsidR="00D14693" w:rsidRPr="00E20BBA" w:rsidRDefault="00D14693" w:rsidP="00F81074">
            <w:pPr>
              <w:ind w:left="-108"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F16DF6">
              <w:rPr>
                <w:sz w:val="24"/>
                <w:szCs w:val="24"/>
              </w:rPr>
              <w:t>Программное обеспечение деятельности по управлению муниципальным имуществом</w:t>
            </w:r>
            <w:r>
              <w:rPr>
                <w:sz w:val="24"/>
                <w:szCs w:val="24"/>
              </w:rPr>
              <w:t>, (шт.)</w:t>
            </w: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0"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D14693" w:rsidRPr="00E20BBA" w:rsidTr="00F81074">
        <w:trPr>
          <w:trHeight w:val="393"/>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0"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0"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16,5</w:t>
            </w: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16,5</w:t>
            </w:r>
          </w:p>
        </w:tc>
        <w:tc>
          <w:tcPr>
            <w:tcW w:w="710"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13,5</w:t>
            </w: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13,5</w:t>
            </w:r>
          </w:p>
        </w:tc>
        <w:tc>
          <w:tcPr>
            <w:tcW w:w="710"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71"/>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D14693" w:rsidRPr="00E20BBA" w:rsidRDefault="006F3EE7"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134,0</w:t>
            </w: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6F3EE7"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134,0</w:t>
            </w:r>
          </w:p>
        </w:tc>
        <w:tc>
          <w:tcPr>
            <w:tcW w:w="710"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00"/>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Default="00D14693" w:rsidP="00F81074">
            <w:pPr>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0"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val="restart"/>
          </w:tcPr>
          <w:p w:rsidR="00D14693" w:rsidRPr="00E20BBA" w:rsidRDefault="00D14693" w:rsidP="00F81074">
            <w:pPr>
              <w:ind w:firstLine="0"/>
              <w:contextualSpacing/>
              <w:jc w:val="center"/>
              <w:rPr>
                <w:sz w:val="24"/>
                <w:szCs w:val="24"/>
              </w:rPr>
            </w:pPr>
            <w:r w:rsidRPr="00E20BBA">
              <w:rPr>
                <w:sz w:val="24"/>
                <w:szCs w:val="24"/>
              </w:rPr>
              <w:lastRenderedPageBreak/>
              <w:t>2.</w:t>
            </w:r>
            <w:r>
              <w:rPr>
                <w:sz w:val="24"/>
                <w:szCs w:val="24"/>
              </w:rPr>
              <w:t>1.</w:t>
            </w:r>
          </w:p>
        </w:tc>
        <w:tc>
          <w:tcPr>
            <w:tcW w:w="2552" w:type="dxa"/>
            <w:vMerge w:val="restart"/>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Программное обеспечение деятельности по управлению муниципальным имуществом  </w:t>
            </w:r>
          </w:p>
        </w:tc>
        <w:tc>
          <w:tcPr>
            <w:tcW w:w="2835" w:type="dxa"/>
            <w:vMerge w:val="restart"/>
          </w:tcPr>
          <w:p w:rsidR="00D14693" w:rsidRPr="00E20BBA"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Закупка программного обеспечения, (шт.)</w:t>
            </w: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30,0</w:t>
            </w:r>
          </w:p>
        </w:tc>
        <w:tc>
          <w:tcPr>
            <w:tcW w:w="567"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ОСиИО</w:t>
            </w: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567"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567"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16,5</w:t>
            </w:r>
          </w:p>
        </w:tc>
        <w:tc>
          <w:tcPr>
            <w:tcW w:w="567"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16,5</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13,5</w:t>
            </w:r>
          </w:p>
        </w:tc>
        <w:tc>
          <w:tcPr>
            <w:tcW w:w="567"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13,5</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D14693" w:rsidRPr="00E20BBA" w:rsidRDefault="006F3EE7"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134,0</w:t>
            </w:r>
          </w:p>
        </w:tc>
        <w:tc>
          <w:tcPr>
            <w:tcW w:w="567"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6F3EE7"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134,0</w:t>
            </w: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194"/>
        </w:trPr>
        <w:tc>
          <w:tcPr>
            <w:cnfStyle w:val="001000000000" w:firstRow="0" w:lastRow="0" w:firstColumn="1" w:lastColumn="0" w:oddVBand="0" w:evenVBand="0" w:oddHBand="0" w:evenHBand="0" w:firstRowFirstColumn="0" w:firstRowLastColumn="0" w:lastRowFirstColumn="0" w:lastRowLastColumn="0"/>
            <w:tcW w:w="817" w:type="dxa"/>
            <w:vMerge/>
          </w:tcPr>
          <w:p w:rsidR="00D14693" w:rsidRPr="00E20BBA" w:rsidRDefault="00D14693" w:rsidP="00F81074">
            <w:pPr>
              <w:contextualSpacing/>
              <w:jc w:val="center"/>
              <w:rPr>
                <w:sz w:val="24"/>
                <w:szCs w:val="24"/>
              </w:rPr>
            </w:pPr>
          </w:p>
        </w:tc>
        <w:tc>
          <w:tcPr>
            <w:tcW w:w="2552" w:type="dxa"/>
            <w:vMerge/>
          </w:tcPr>
          <w:p w:rsidR="00D14693" w:rsidRDefault="00D14693" w:rsidP="00F81074">
            <w:pPr>
              <w:ind w:firstLine="34"/>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567"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10"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val="restart"/>
          </w:tcPr>
          <w:p w:rsidR="00D14693" w:rsidRPr="00E20BBA" w:rsidRDefault="00D14693" w:rsidP="00F81074">
            <w:pPr>
              <w:ind w:firstLine="709"/>
              <w:contextualSpacing/>
              <w:jc w:val="both"/>
              <w:rPr>
                <w:sz w:val="24"/>
                <w:szCs w:val="24"/>
              </w:rPr>
            </w:pPr>
            <w:r w:rsidRPr="0096672C">
              <w:rPr>
                <w:sz w:val="24"/>
                <w:szCs w:val="24"/>
              </w:rPr>
              <w:t>Итого по подпрограмме</w:t>
            </w:r>
            <w:r>
              <w:rPr>
                <w:sz w:val="24"/>
                <w:szCs w:val="24"/>
              </w:rPr>
              <w:t>:</w:t>
            </w: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220,0</w:t>
            </w:r>
          </w:p>
        </w:tc>
        <w:tc>
          <w:tcPr>
            <w:tcW w:w="567"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220,0</w:t>
            </w:r>
          </w:p>
        </w:tc>
        <w:tc>
          <w:tcPr>
            <w:tcW w:w="710"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val="restart"/>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D14693" w:rsidRPr="00E20BBA" w:rsidRDefault="00D14693" w:rsidP="00F81074">
            <w:pPr>
              <w:ind w:firstLine="709"/>
              <w:contextualSpacing/>
              <w:jc w:val="both"/>
              <w:rPr>
                <w:sz w:val="24"/>
                <w:szCs w:val="24"/>
              </w:rPr>
            </w:pP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455,0</w:t>
            </w:r>
          </w:p>
        </w:tc>
        <w:tc>
          <w:tcPr>
            <w:tcW w:w="567"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455,0</w:t>
            </w:r>
          </w:p>
        </w:tc>
        <w:tc>
          <w:tcPr>
            <w:tcW w:w="710"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D14693" w:rsidRPr="00E20BBA" w:rsidRDefault="00D14693" w:rsidP="00F81074">
            <w:pPr>
              <w:ind w:firstLine="709"/>
              <w:contextualSpacing/>
              <w:jc w:val="both"/>
              <w:rPr>
                <w:sz w:val="24"/>
                <w:szCs w:val="24"/>
              </w:rPr>
            </w:pP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140,868</w:t>
            </w:r>
          </w:p>
        </w:tc>
        <w:tc>
          <w:tcPr>
            <w:tcW w:w="567"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140,868</w:t>
            </w:r>
          </w:p>
        </w:tc>
        <w:tc>
          <w:tcPr>
            <w:tcW w:w="710"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D14693" w:rsidRPr="00E20BBA" w:rsidRDefault="00D14693" w:rsidP="00F81074">
            <w:pPr>
              <w:ind w:firstLine="709"/>
              <w:contextualSpacing/>
              <w:jc w:val="both"/>
              <w:rPr>
                <w:sz w:val="24"/>
                <w:szCs w:val="24"/>
              </w:rPr>
            </w:pP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146,5</w:t>
            </w:r>
          </w:p>
        </w:tc>
        <w:tc>
          <w:tcPr>
            <w:tcW w:w="567"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146,5</w:t>
            </w:r>
          </w:p>
        </w:tc>
        <w:tc>
          <w:tcPr>
            <w:tcW w:w="710"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D14693" w:rsidRPr="00E20BBA" w:rsidRDefault="00D14693" w:rsidP="00F81074">
            <w:pPr>
              <w:ind w:firstLine="709"/>
              <w:contextualSpacing/>
              <w:jc w:val="both"/>
              <w:rPr>
                <w:sz w:val="24"/>
                <w:szCs w:val="24"/>
              </w:rPr>
            </w:pP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150,5</w:t>
            </w:r>
          </w:p>
        </w:tc>
        <w:tc>
          <w:tcPr>
            <w:tcW w:w="567"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150,5</w:t>
            </w:r>
          </w:p>
        </w:tc>
        <w:tc>
          <w:tcPr>
            <w:tcW w:w="710"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D14693" w:rsidRPr="00E20BBA" w:rsidRDefault="00D14693" w:rsidP="00F81074">
            <w:pPr>
              <w:ind w:firstLine="709"/>
              <w:contextualSpacing/>
              <w:jc w:val="both"/>
              <w:rPr>
                <w:sz w:val="24"/>
                <w:szCs w:val="24"/>
              </w:rPr>
            </w:pP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134" w:type="dxa"/>
            <w:gridSpan w:val="2"/>
          </w:tcPr>
          <w:p w:rsidR="00D14693" w:rsidRPr="00E20BBA" w:rsidRDefault="006F3EE7"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2635,0</w:t>
            </w:r>
          </w:p>
        </w:tc>
        <w:tc>
          <w:tcPr>
            <w:tcW w:w="567"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6F3EE7"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2351,0</w:t>
            </w:r>
          </w:p>
        </w:tc>
        <w:tc>
          <w:tcPr>
            <w:tcW w:w="1133" w:type="dxa"/>
            <w:gridSpan w:val="2"/>
          </w:tcPr>
          <w:p w:rsidR="00D14693" w:rsidRPr="00E20BBA" w:rsidRDefault="006F3EE7" w:rsidP="006F3EE7">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284,0</w:t>
            </w:r>
          </w:p>
        </w:tc>
        <w:tc>
          <w:tcPr>
            <w:tcW w:w="710"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14693" w:rsidRPr="00E20BBA" w:rsidTr="00F81074">
        <w:trPr>
          <w:trHeight w:val="330"/>
        </w:trPr>
        <w:tc>
          <w:tcPr>
            <w:cnfStyle w:val="001000000000" w:firstRow="0" w:lastRow="0" w:firstColumn="1" w:lastColumn="0" w:oddVBand="0" w:evenVBand="0" w:oddHBand="0" w:evenHBand="0" w:firstRowFirstColumn="0" w:firstRowLastColumn="0" w:lastRowFirstColumn="0" w:lastRowLastColumn="0"/>
            <w:tcW w:w="7197" w:type="dxa"/>
            <w:gridSpan w:val="4"/>
            <w:vMerge/>
          </w:tcPr>
          <w:p w:rsidR="00D14693" w:rsidRPr="00E20BBA" w:rsidRDefault="00D14693" w:rsidP="00F81074">
            <w:pPr>
              <w:ind w:firstLine="709"/>
              <w:contextualSpacing/>
              <w:jc w:val="both"/>
              <w:rPr>
                <w:sz w:val="24"/>
                <w:szCs w:val="24"/>
              </w:rPr>
            </w:pP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134"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567"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33"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14,9</w:t>
            </w:r>
          </w:p>
        </w:tc>
        <w:tc>
          <w:tcPr>
            <w:tcW w:w="710"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1" w:type="dxa"/>
            <w:gridSpan w:val="2"/>
          </w:tcPr>
          <w:p w:rsidR="00D14693" w:rsidRPr="00E20BBA" w:rsidRDefault="00D14693" w:rsidP="00F81074">
            <w:pPr>
              <w:ind w:firstLine="33"/>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gridSpan w:val="2"/>
            <w:vMerge/>
          </w:tcPr>
          <w:p w:rsidR="00D14693" w:rsidRPr="00E20BBA" w:rsidRDefault="00D14693" w:rsidP="00F81074">
            <w:pPr>
              <w:ind w:firstLine="709"/>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bl>
    <w:p w:rsidR="00D14693" w:rsidRDefault="00D14693" w:rsidP="00D14693">
      <w:pPr>
        <w:spacing w:after="0" w:line="240" w:lineRule="auto"/>
        <w:ind w:firstLine="709"/>
        <w:contextualSpacing/>
        <w:jc w:val="both"/>
      </w:pPr>
    </w:p>
    <w:p w:rsidR="00BB78B4" w:rsidRDefault="00BB78B4" w:rsidP="00D14693">
      <w:pPr>
        <w:spacing w:after="0" w:line="240" w:lineRule="auto"/>
        <w:ind w:firstLine="709"/>
        <w:contextualSpacing/>
        <w:jc w:val="center"/>
      </w:pPr>
    </w:p>
    <w:sectPr w:rsidR="00BB78B4" w:rsidSect="00D14693">
      <w:headerReference w:type="default" r:id="rId16"/>
      <w:headerReference w:type="first" r:id="rId17"/>
      <w:pgSz w:w="16838" w:h="11906" w:orient="landscape"/>
      <w:pgMar w:top="1985" w:right="1134" w:bottom="567" w:left="1134" w:header="709"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47" w:rsidRDefault="00EA3847" w:rsidP="00E20BBA">
      <w:pPr>
        <w:spacing w:after="0" w:line="240" w:lineRule="auto"/>
      </w:pPr>
      <w:r>
        <w:separator/>
      </w:r>
    </w:p>
  </w:endnote>
  <w:endnote w:type="continuationSeparator" w:id="0">
    <w:p w:rsidR="00EA3847" w:rsidRDefault="00EA3847" w:rsidP="00E2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47" w:rsidRDefault="00EA3847" w:rsidP="00E20BBA">
      <w:pPr>
        <w:spacing w:after="0" w:line="240" w:lineRule="auto"/>
      </w:pPr>
      <w:r>
        <w:separator/>
      </w:r>
    </w:p>
  </w:footnote>
  <w:footnote w:type="continuationSeparator" w:id="0">
    <w:p w:rsidR="00EA3847" w:rsidRDefault="00EA3847" w:rsidP="00E20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4" w:rsidRPr="007C58B4" w:rsidRDefault="00F81074" w:rsidP="0056049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4" w:rsidRPr="002B2F58" w:rsidRDefault="00F81074" w:rsidP="005604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4" w:rsidRPr="007C58B4" w:rsidRDefault="00F81074" w:rsidP="0056049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4" w:rsidRPr="002B2F58" w:rsidRDefault="00F81074" w:rsidP="0056049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4" w:rsidRPr="007C58B4" w:rsidRDefault="00F81074" w:rsidP="0056049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4" w:rsidRPr="002B2F58" w:rsidRDefault="00F81074" w:rsidP="00560490">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4" w:rsidRPr="007C58B4" w:rsidRDefault="00F81074" w:rsidP="0056049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4" w:rsidRPr="002B2F58" w:rsidRDefault="00F81074" w:rsidP="005604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2F26"/>
    <w:multiLevelType w:val="multilevel"/>
    <w:tmpl w:val="A2CE4A90"/>
    <w:lvl w:ilvl="0">
      <w:start w:val="4"/>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B626B84"/>
    <w:multiLevelType w:val="hybridMultilevel"/>
    <w:tmpl w:val="D340E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7306D"/>
    <w:multiLevelType w:val="hybridMultilevel"/>
    <w:tmpl w:val="8DD0D346"/>
    <w:lvl w:ilvl="0" w:tplc="029A2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F6BAA"/>
    <w:multiLevelType w:val="multilevel"/>
    <w:tmpl w:val="0346116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328D7885"/>
    <w:multiLevelType w:val="multilevel"/>
    <w:tmpl w:val="989616E2"/>
    <w:lvl w:ilvl="0">
      <w:start w:val="1"/>
      <w:numFmt w:val="decimal"/>
      <w:lvlText w:val="%1."/>
      <w:lvlJc w:val="left"/>
      <w:pPr>
        <w:ind w:left="1069"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7201752"/>
    <w:multiLevelType w:val="hybridMultilevel"/>
    <w:tmpl w:val="FEC6A0BC"/>
    <w:lvl w:ilvl="0" w:tplc="20167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522FFF"/>
    <w:multiLevelType w:val="multilevel"/>
    <w:tmpl w:val="3522D90A"/>
    <w:lvl w:ilvl="0">
      <w:start w:val="1"/>
      <w:numFmt w:val="decimal"/>
      <w:lvlText w:val="%1."/>
      <w:lvlJc w:val="left"/>
      <w:pPr>
        <w:ind w:left="1069" w:hanging="360"/>
      </w:pPr>
      <w:rPr>
        <w:rFonts w:eastAsiaTheme="minorHAnsi"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3B591573"/>
    <w:multiLevelType w:val="multilevel"/>
    <w:tmpl w:val="121AC548"/>
    <w:lvl w:ilvl="0">
      <w:start w:val="1"/>
      <w:numFmt w:val="decimal"/>
      <w:lvlText w:val="%1."/>
      <w:lvlJc w:val="left"/>
      <w:pPr>
        <w:ind w:left="1069" w:hanging="360"/>
      </w:pPr>
      <w:rPr>
        <w:rFonts w:hint="default"/>
      </w:rPr>
    </w:lvl>
    <w:lvl w:ilvl="1">
      <w:start w:val="1"/>
      <w:numFmt w:val="decimal"/>
      <w:isLgl/>
      <w:lvlText w:val="%1.%2"/>
      <w:lvlJc w:val="left"/>
      <w:pPr>
        <w:ind w:left="1117" w:hanging="408"/>
      </w:pPr>
      <w:rPr>
        <w:rFonts w:asciiTheme="minorHAnsi" w:hAnsiTheme="minorHAnsi" w:hint="default"/>
      </w:rPr>
    </w:lvl>
    <w:lvl w:ilvl="2">
      <w:start w:val="1"/>
      <w:numFmt w:val="decimal"/>
      <w:isLgl/>
      <w:lvlText w:val="%1.%2.%3"/>
      <w:lvlJc w:val="left"/>
      <w:pPr>
        <w:ind w:left="1429" w:hanging="720"/>
      </w:pPr>
      <w:rPr>
        <w:rFonts w:asciiTheme="minorHAnsi" w:hAnsiTheme="minorHAnsi" w:hint="default"/>
      </w:rPr>
    </w:lvl>
    <w:lvl w:ilvl="3">
      <w:start w:val="1"/>
      <w:numFmt w:val="decimal"/>
      <w:isLgl/>
      <w:lvlText w:val="%1.%2.%3.%4"/>
      <w:lvlJc w:val="left"/>
      <w:pPr>
        <w:ind w:left="1429" w:hanging="720"/>
      </w:pPr>
      <w:rPr>
        <w:rFonts w:asciiTheme="minorHAnsi" w:hAnsiTheme="minorHAnsi" w:hint="default"/>
      </w:rPr>
    </w:lvl>
    <w:lvl w:ilvl="4">
      <w:start w:val="1"/>
      <w:numFmt w:val="decimal"/>
      <w:isLgl/>
      <w:lvlText w:val="%1.%2.%3.%4.%5"/>
      <w:lvlJc w:val="left"/>
      <w:pPr>
        <w:ind w:left="1789" w:hanging="1080"/>
      </w:pPr>
      <w:rPr>
        <w:rFonts w:asciiTheme="minorHAnsi" w:hAnsiTheme="minorHAnsi" w:hint="default"/>
      </w:rPr>
    </w:lvl>
    <w:lvl w:ilvl="5">
      <w:start w:val="1"/>
      <w:numFmt w:val="decimal"/>
      <w:isLgl/>
      <w:lvlText w:val="%1.%2.%3.%4.%5.%6"/>
      <w:lvlJc w:val="left"/>
      <w:pPr>
        <w:ind w:left="1789" w:hanging="1080"/>
      </w:pPr>
      <w:rPr>
        <w:rFonts w:asciiTheme="minorHAnsi" w:hAnsiTheme="minorHAnsi" w:hint="default"/>
      </w:rPr>
    </w:lvl>
    <w:lvl w:ilvl="6">
      <w:start w:val="1"/>
      <w:numFmt w:val="decimal"/>
      <w:isLgl/>
      <w:lvlText w:val="%1.%2.%3.%4.%5.%6.%7"/>
      <w:lvlJc w:val="left"/>
      <w:pPr>
        <w:ind w:left="2149" w:hanging="1440"/>
      </w:pPr>
      <w:rPr>
        <w:rFonts w:asciiTheme="minorHAnsi" w:hAnsiTheme="minorHAnsi" w:hint="default"/>
      </w:rPr>
    </w:lvl>
    <w:lvl w:ilvl="7">
      <w:start w:val="1"/>
      <w:numFmt w:val="decimal"/>
      <w:isLgl/>
      <w:lvlText w:val="%1.%2.%3.%4.%5.%6.%7.%8"/>
      <w:lvlJc w:val="left"/>
      <w:pPr>
        <w:ind w:left="2149" w:hanging="1440"/>
      </w:pPr>
      <w:rPr>
        <w:rFonts w:asciiTheme="minorHAnsi" w:hAnsiTheme="minorHAnsi" w:hint="default"/>
      </w:rPr>
    </w:lvl>
    <w:lvl w:ilvl="8">
      <w:start w:val="1"/>
      <w:numFmt w:val="decimal"/>
      <w:isLgl/>
      <w:lvlText w:val="%1.%2.%3.%4.%5.%6.%7.%8.%9"/>
      <w:lvlJc w:val="left"/>
      <w:pPr>
        <w:ind w:left="2509" w:hanging="1800"/>
      </w:pPr>
      <w:rPr>
        <w:rFonts w:asciiTheme="minorHAnsi" w:hAnsiTheme="minorHAnsi" w:hint="default"/>
      </w:rPr>
    </w:lvl>
  </w:abstractNum>
  <w:abstractNum w:abstractNumId="9">
    <w:nsid w:val="43D75FFA"/>
    <w:multiLevelType w:val="multilevel"/>
    <w:tmpl w:val="0B8C4210"/>
    <w:lvl w:ilvl="0">
      <w:start w:val="1"/>
      <w:numFmt w:val="decimal"/>
      <w:lvlText w:val="%1."/>
      <w:lvlJc w:val="left"/>
      <w:pPr>
        <w:ind w:left="1069" w:hanging="360"/>
      </w:pPr>
      <w:rPr>
        <w:rFonts w:hint="default"/>
      </w:rPr>
    </w:lvl>
    <w:lvl w:ilvl="1">
      <w:start w:val="1"/>
      <w:numFmt w:val="decimal"/>
      <w:isLgl/>
      <w:lvlText w:val="%1.%2"/>
      <w:lvlJc w:val="left"/>
      <w:pPr>
        <w:ind w:left="1633" w:hanging="564"/>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0">
    <w:nsid w:val="46974FB8"/>
    <w:multiLevelType w:val="hybridMultilevel"/>
    <w:tmpl w:val="36A4B492"/>
    <w:lvl w:ilvl="0" w:tplc="2450569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8860ED"/>
    <w:multiLevelType w:val="multilevel"/>
    <w:tmpl w:val="CAB0519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4ACA5E71"/>
    <w:multiLevelType w:val="multilevel"/>
    <w:tmpl w:val="BC06D81E"/>
    <w:lvl w:ilvl="0">
      <w:start w:val="1"/>
      <w:numFmt w:val="decimal"/>
      <w:lvlText w:val="%1."/>
      <w:lvlJc w:val="left"/>
      <w:pPr>
        <w:ind w:left="1260" w:hanging="360"/>
      </w:pPr>
      <w:rPr>
        <w:rFonts w:hint="default"/>
      </w:rPr>
    </w:lvl>
    <w:lvl w:ilvl="1">
      <w:start w:val="1"/>
      <w:numFmt w:val="decimal"/>
      <w:isLgl/>
      <w:lvlText w:val="%1.%2."/>
      <w:lvlJc w:val="left"/>
      <w:pPr>
        <w:ind w:left="2238" w:hanging="1245"/>
      </w:pPr>
      <w:rPr>
        <w:rFonts w:hint="default"/>
      </w:rPr>
    </w:lvl>
    <w:lvl w:ilvl="2">
      <w:start w:val="1"/>
      <w:numFmt w:val="decimal"/>
      <w:isLgl/>
      <w:lvlText w:val="%1.%2.%3."/>
      <w:lvlJc w:val="left"/>
      <w:pPr>
        <w:ind w:left="2145" w:hanging="1245"/>
      </w:pPr>
      <w:rPr>
        <w:rFonts w:hint="default"/>
        <w:color w:val="auto"/>
      </w:rPr>
    </w:lvl>
    <w:lvl w:ilvl="3">
      <w:start w:val="1"/>
      <w:numFmt w:val="decimal"/>
      <w:isLgl/>
      <w:lvlText w:val="%1.%2.%3.%4."/>
      <w:lvlJc w:val="left"/>
      <w:pPr>
        <w:ind w:left="2145" w:hanging="1245"/>
      </w:pPr>
      <w:rPr>
        <w:rFonts w:hint="default"/>
      </w:rPr>
    </w:lvl>
    <w:lvl w:ilvl="4">
      <w:start w:val="1"/>
      <w:numFmt w:val="decimal"/>
      <w:isLgl/>
      <w:lvlText w:val="%1.%2.%3.%4.%5."/>
      <w:lvlJc w:val="left"/>
      <w:pPr>
        <w:ind w:left="2145" w:hanging="1245"/>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3">
    <w:nsid w:val="4C3435B5"/>
    <w:multiLevelType w:val="multilevel"/>
    <w:tmpl w:val="9836C174"/>
    <w:lvl w:ilvl="0">
      <w:start w:val="1"/>
      <w:numFmt w:val="decimal"/>
      <w:lvlText w:val="%1."/>
      <w:lvlJc w:val="left"/>
      <w:pPr>
        <w:ind w:left="107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4C3D0B23"/>
    <w:multiLevelType w:val="multilevel"/>
    <w:tmpl w:val="0B8C4210"/>
    <w:lvl w:ilvl="0">
      <w:start w:val="1"/>
      <w:numFmt w:val="decimal"/>
      <w:lvlText w:val="%1."/>
      <w:lvlJc w:val="left"/>
      <w:pPr>
        <w:ind w:left="1069" w:hanging="360"/>
      </w:pPr>
      <w:rPr>
        <w:rFonts w:hint="default"/>
      </w:rPr>
    </w:lvl>
    <w:lvl w:ilvl="1">
      <w:start w:val="1"/>
      <w:numFmt w:val="decimal"/>
      <w:isLgl/>
      <w:lvlText w:val="%1.%2"/>
      <w:lvlJc w:val="left"/>
      <w:pPr>
        <w:ind w:left="1633" w:hanging="564"/>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nsid w:val="50EB1F9B"/>
    <w:multiLevelType w:val="multilevel"/>
    <w:tmpl w:val="65B42EE8"/>
    <w:lvl w:ilvl="0">
      <w:start w:val="3"/>
      <w:numFmt w:val="decimal"/>
      <w:lvlText w:val="%1."/>
      <w:lvlJc w:val="left"/>
      <w:pPr>
        <w:ind w:left="1260" w:hanging="360"/>
      </w:pPr>
      <w:rPr>
        <w:rFonts w:hint="default"/>
      </w:rPr>
    </w:lvl>
    <w:lvl w:ilvl="1">
      <w:start w:val="1"/>
      <w:numFmt w:val="decimal"/>
      <w:isLgl/>
      <w:lvlText w:val="%1.%2."/>
      <w:lvlJc w:val="left"/>
      <w:pPr>
        <w:ind w:left="2238" w:hanging="1245"/>
      </w:pPr>
      <w:rPr>
        <w:rFonts w:hint="default"/>
      </w:rPr>
    </w:lvl>
    <w:lvl w:ilvl="2">
      <w:start w:val="1"/>
      <w:numFmt w:val="decimal"/>
      <w:isLgl/>
      <w:lvlText w:val="%1.%2.%3."/>
      <w:lvlJc w:val="left"/>
      <w:pPr>
        <w:ind w:left="2145" w:hanging="1245"/>
      </w:pPr>
      <w:rPr>
        <w:rFonts w:hint="default"/>
        <w:color w:val="auto"/>
      </w:rPr>
    </w:lvl>
    <w:lvl w:ilvl="3">
      <w:start w:val="1"/>
      <w:numFmt w:val="decimal"/>
      <w:isLgl/>
      <w:lvlText w:val="%1.%2.%3.%4."/>
      <w:lvlJc w:val="left"/>
      <w:pPr>
        <w:ind w:left="2145" w:hanging="1245"/>
      </w:pPr>
      <w:rPr>
        <w:rFonts w:hint="default"/>
      </w:rPr>
    </w:lvl>
    <w:lvl w:ilvl="4">
      <w:start w:val="1"/>
      <w:numFmt w:val="decimal"/>
      <w:isLgl/>
      <w:lvlText w:val="%1.%2.%3.%4.%5."/>
      <w:lvlJc w:val="left"/>
      <w:pPr>
        <w:ind w:left="2145" w:hanging="1245"/>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6">
    <w:nsid w:val="5B8849D7"/>
    <w:multiLevelType w:val="multilevel"/>
    <w:tmpl w:val="014E819A"/>
    <w:lvl w:ilvl="0">
      <w:start w:val="1"/>
      <w:numFmt w:val="decimal"/>
      <w:lvlText w:val="%1."/>
      <w:lvlJc w:val="left"/>
      <w:pPr>
        <w:ind w:left="928"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164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8595D56"/>
    <w:multiLevelType w:val="hybridMultilevel"/>
    <w:tmpl w:val="A8AC71E6"/>
    <w:lvl w:ilvl="0" w:tplc="C1D6A9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BD4712B"/>
    <w:multiLevelType w:val="multilevel"/>
    <w:tmpl w:val="C3227856"/>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65E546C"/>
    <w:multiLevelType w:val="multilevel"/>
    <w:tmpl w:val="F2D45F2A"/>
    <w:lvl w:ilvl="0">
      <w:start w:val="1"/>
      <w:numFmt w:val="upperRoman"/>
      <w:lvlText w:val="%1."/>
      <w:lvlJc w:val="left"/>
      <w:pPr>
        <w:ind w:left="1429" w:hanging="720"/>
      </w:pPr>
      <w:rPr>
        <w:rFonts w:hint="default"/>
      </w:rPr>
    </w:lvl>
    <w:lvl w:ilvl="1">
      <w:start w:val="2"/>
      <w:numFmt w:val="decimal"/>
      <w:isLgl/>
      <w:lvlText w:val="%1.%2."/>
      <w:lvlJc w:val="left"/>
      <w:pPr>
        <w:ind w:left="2359" w:hanging="1650"/>
      </w:pPr>
      <w:rPr>
        <w:rFonts w:hint="default"/>
      </w:rPr>
    </w:lvl>
    <w:lvl w:ilvl="2">
      <w:start w:val="2"/>
      <w:numFmt w:val="decimal"/>
      <w:isLgl/>
      <w:lvlText w:val="%1.%2.%3."/>
      <w:lvlJc w:val="left"/>
      <w:pPr>
        <w:ind w:left="2359" w:hanging="1650"/>
      </w:pPr>
      <w:rPr>
        <w:rFonts w:hint="default"/>
      </w:rPr>
    </w:lvl>
    <w:lvl w:ilvl="3">
      <w:start w:val="1"/>
      <w:numFmt w:val="decimal"/>
      <w:isLgl/>
      <w:lvlText w:val="%1.%2.%3.%4."/>
      <w:lvlJc w:val="left"/>
      <w:pPr>
        <w:ind w:left="2359" w:hanging="1650"/>
      </w:pPr>
      <w:rPr>
        <w:rFonts w:hint="default"/>
      </w:rPr>
    </w:lvl>
    <w:lvl w:ilvl="4">
      <w:start w:val="1"/>
      <w:numFmt w:val="decimal"/>
      <w:isLgl/>
      <w:lvlText w:val="%1.%2.%3.%4.%5."/>
      <w:lvlJc w:val="left"/>
      <w:pPr>
        <w:ind w:left="2359" w:hanging="1650"/>
      </w:pPr>
      <w:rPr>
        <w:rFonts w:hint="default"/>
      </w:rPr>
    </w:lvl>
    <w:lvl w:ilvl="5">
      <w:start w:val="1"/>
      <w:numFmt w:val="decimal"/>
      <w:isLgl/>
      <w:lvlText w:val="%1.%2.%3.%4.%5.%6."/>
      <w:lvlJc w:val="left"/>
      <w:pPr>
        <w:ind w:left="2359" w:hanging="165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77AF35E1"/>
    <w:multiLevelType w:val="multilevel"/>
    <w:tmpl w:val="3522D90A"/>
    <w:lvl w:ilvl="0">
      <w:start w:val="1"/>
      <w:numFmt w:val="decimal"/>
      <w:lvlText w:val="%1."/>
      <w:lvlJc w:val="left"/>
      <w:pPr>
        <w:ind w:left="1069" w:hanging="360"/>
      </w:pPr>
      <w:rPr>
        <w:rFonts w:eastAsiaTheme="minorHAnsi"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7E072ED1"/>
    <w:multiLevelType w:val="hybridMultilevel"/>
    <w:tmpl w:val="32F096B6"/>
    <w:lvl w:ilvl="0" w:tplc="1E38C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9C7958"/>
    <w:multiLevelType w:val="multilevel"/>
    <w:tmpl w:val="93EAFB8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abstractNumId w:val="11"/>
  </w:num>
  <w:num w:numId="2">
    <w:abstractNumId w:val="4"/>
  </w:num>
  <w:num w:numId="3">
    <w:abstractNumId w:val="12"/>
  </w:num>
  <w:num w:numId="4">
    <w:abstractNumId w:val="15"/>
  </w:num>
  <w:num w:numId="5">
    <w:abstractNumId w:val="1"/>
  </w:num>
  <w:num w:numId="6">
    <w:abstractNumId w:val="17"/>
  </w:num>
  <w:num w:numId="7">
    <w:abstractNumId w:val="22"/>
  </w:num>
  <w:num w:numId="8">
    <w:abstractNumId w:val="3"/>
  </w:num>
  <w:num w:numId="9">
    <w:abstractNumId w:val="21"/>
  </w:num>
  <w:num w:numId="10">
    <w:abstractNumId w:val="2"/>
  </w:num>
  <w:num w:numId="11">
    <w:abstractNumId w:val="6"/>
  </w:num>
  <w:num w:numId="12">
    <w:abstractNumId w:val="19"/>
  </w:num>
  <w:num w:numId="13">
    <w:abstractNumId w:val="7"/>
  </w:num>
  <w:num w:numId="14">
    <w:abstractNumId w:val="20"/>
  </w:num>
  <w:num w:numId="15">
    <w:abstractNumId w:val="18"/>
  </w:num>
  <w:num w:numId="16">
    <w:abstractNumId w:val="0"/>
  </w:num>
  <w:num w:numId="17">
    <w:abstractNumId w:val="5"/>
  </w:num>
  <w:num w:numId="18">
    <w:abstractNumId w:val="16"/>
  </w:num>
  <w:num w:numId="19">
    <w:abstractNumId w:val="13"/>
  </w:num>
  <w:num w:numId="20">
    <w:abstractNumId w:val="8"/>
  </w:num>
  <w:num w:numId="21">
    <w:abstractNumId w:val="10"/>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6A"/>
    <w:rsid w:val="0001447C"/>
    <w:rsid w:val="00030DA8"/>
    <w:rsid w:val="00044885"/>
    <w:rsid w:val="00060FAC"/>
    <w:rsid w:val="0006503B"/>
    <w:rsid w:val="000E1E4B"/>
    <w:rsid w:val="00200636"/>
    <w:rsid w:val="00200EF8"/>
    <w:rsid w:val="00204BCD"/>
    <w:rsid w:val="002A2A81"/>
    <w:rsid w:val="002E07DF"/>
    <w:rsid w:val="002E1854"/>
    <w:rsid w:val="00316B43"/>
    <w:rsid w:val="003477FF"/>
    <w:rsid w:val="00366C5F"/>
    <w:rsid w:val="00380134"/>
    <w:rsid w:val="003C32C6"/>
    <w:rsid w:val="00443104"/>
    <w:rsid w:val="00454F1E"/>
    <w:rsid w:val="004B463C"/>
    <w:rsid w:val="00510D18"/>
    <w:rsid w:val="00553E84"/>
    <w:rsid w:val="00556D8A"/>
    <w:rsid w:val="00560490"/>
    <w:rsid w:val="00590918"/>
    <w:rsid w:val="005A2C9E"/>
    <w:rsid w:val="005D408D"/>
    <w:rsid w:val="005F01EA"/>
    <w:rsid w:val="005F029D"/>
    <w:rsid w:val="005F754A"/>
    <w:rsid w:val="00606C1E"/>
    <w:rsid w:val="006134C4"/>
    <w:rsid w:val="006201AF"/>
    <w:rsid w:val="00625371"/>
    <w:rsid w:val="00657467"/>
    <w:rsid w:val="00680898"/>
    <w:rsid w:val="00681865"/>
    <w:rsid w:val="006A1AAC"/>
    <w:rsid w:val="006C0CAA"/>
    <w:rsid w:val="006F3EE7"/>
    <w:rsid w:val="0074495B"/>
    <w:rsid w:val="0075717B"/>
    <w:rsid w:val="007B4804"/>
    <w:rsid w:val="007C4088"/>
    <w:rsid w:val="0082040F"/>
    <w:rsid w:val="00892D6A"/>
    <w:rsid w:val="008B0500"/>
    <w:rsid w:val="008B1DF5"/>
    <w:rsid w:val="008B2564"/>
    <w:rsid w:val="008D0737"/>
    <w:rsid w:val="008E12D5"/>
    <w:rsid w:val="0096672C"/>
    <w:rsid w:val="00995D7B"/>
    <w:rsid w:val="009A7CA7"/>
    <w:rsid w:val="009B05CD"/>
    <w:rsid w:val="00A03F4B"/>
    <w:rsid w:val="00A54A7C"/>
    <w:rsid w:val="00A64771"/>
    <w:rsid w:val="00A843B1"/>
    <w:rsid w:val="00AF321D"/>
    <w:rsid w:val="00AF4DC8"/>
    <w:rsid w:val="00B37DD4"/>
    <w:rsid w:val="00B63EF9"/>
    <w:rsid w:val="00B74611"/>
    <w:rsid w:val="00BB78B4"/>
    <w:rsid w:val="00BD16C3"/>
    <w:rsid w:val="00BF4278"/>
    <w:rsid w:val="00BF5DF9"/>
    <w:rsid w:val="00C120A3"/>
    <w:rsid w:val="00C30426"/>
    <w:rsid w:val="00C34F15"/>
    <w:rsid w:val="00C87486"/>
    <w:rsid w:val="00CC2F92"/>
    <w:rsid w:val="00CE4019"/>
    <w:rsid w:val="00D06520"/>
    <w:rsid w:val="00D14693"/>
    <w:rsid w:val="00DB04A7"/>
    <w:rsid w:val="00DD50FE"/>
    <w:rsid w:val="00E04C5F"/>
    <w:rsid w:val="00E13966"/>
    <w:rsid w:val="00E20BBA"/>
    <w:rsid w:val="00EA3847"/>
    <w:rsid w:val="00F06ACB"/>
    <w:rsid w:val="00F16DF6"/>
    <w:rsid w:val="00F81074"/>
    <w:rsid w:val="00F81B6F"/>
    <w:rsid w:val="00F842ED"/>
    <w:rsid w:val="00FC18D9"/>
    <w:rsid w:val="00FE2022"/>
    <w:rsid w:val="00FF0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20BBA"/>
  </w:style>
  <w:style w:type="table" w:styleId="a3">
    <w:name w:val="Table Grid"/>
    <w:basedOn w:val="a1"/>
    <w:uiPriority w:val="59"/>
    <w:rsid w:val="00E20BBA"/>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E20BBA"/>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5">
    <w:name w:val="Верхний колонтитул Знак"/>
    <w:basedOn w:val="a0"/>
    <w:link w:val="a4"/>
    <w:uiPriority w:val="99"/>
    <w:rsid w:val="00E20BBA"/>
    <w:rPr>
      <w:rFonts w:ascii="Times New Roman" w:eastAsia="Times New Roman" w:hAnsi="Times New Roman" w:cs="Calibri"/>
      <w:sz w:val="28"/>
    </w:rPr>
  </w:style>
  <w:style w:type="paragraph" w:styleId="a6">
    <w:name w:val="footer"/>
    <w:basedOn w:val="a"/>
    <w:link w:val="a7"/>
    <w:uiPriority w:val="99"/>
    <w:unhideWhenUsed/>
    <w:rsid w:val="00E20BBA"/>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7">
    <w:name w:val="Нижний колонтитул Знак"/>
    <w:basedOn w:val="a0"/>
    <w:link w:val="a6"/>
    <w:uiPriority w:val="99"/>
    <w:rsid w:val="00E20BBA"/>
    <w:rPr>
      <w:rFonts w:ascii="Times New Roman" w:eastAsia="Times New Roman" w:hAnsi="Times New Roman" w:cs="Calibri"/>
      <w:sz w:val="28"/>
    </w:rPr>
  </w:style>
  <w:style w:type="paragraph" w:styleId="a8">
    <w:name w:val="List Paragraph"/>
    <w:basedOn w:val="a"/>
    <w:uiPriority w:val="34"/>
    <w:qFormat/>
    <w:rsid w:val="00E20BBA"/>
    <w:pPr>
      <w:spacing w:after="0" w:line="240" w:lineRule="auto"/>
      <w:ind w:left="720" w:firstLine="709"/>
      <w:contextualSpacing/>
    </w:pPr>
    <w:rPr>
      <w:rFonts w:ascii="Times New Roman" w:eastAsia="Times New Roman" w:hAnsi="Times New Roman" w:cs="Calibri"/>
      <w:sz w:val="28"/>
    </w:rPr>
  </w:style>
  <w:style w:type="paragraph" w:styleId="a9">
    <w:name w:val="Balloon Text"/>
    <w:basedOn w:val="a"/>
    <w:link w:val="aa"/>
    <w:uiPriority w:val="99"/>
    <w:semiHidden/>
    <w:unhideWhenUsed/>
    <w:rsid w:val="00E20BBA"/>
    <w:pPr>
      <w:spacing w:after="0" w:line="240" w:lineRule="auto"/>
      <w:ind w:firstLine="709"/>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E20BBA"/>
    <w:rPr>
      <w:rFonts w:ascii="Tahoma" w:eastAsia="Times New Roman" w:hAnsi="Tahoma" w:cs="Tahoma"/>
      <w:sz w:val="16"/>
      <w:szCs w:val="16"/>
    </w:rPr>
  </w:style>
  <w:style w:type="character" w:styleId="ab">
    <w:name w:val="annotation reference"/>
    <w:basedOn w:val="a0"/>
    <w:uiPriority w:val="99"/>
    <w:semiHidden/>
    <w:unhideWhenUsed/>
    <w:rsid w:val="00E20BBA"/>
    <w:rPr>
      <w:sz w:val="16"/>
      <w:szCs w:val="16"/>
    </w:rPr>
  </w:style>
  <w:style w:type="paragraph" w:styleId="ac">
    <w:name w:val="annotation text"/>
    <w:basedOn w:val="a"/>
    <w:link w:val="ad"/>
    <w:uiPriority w:val="99"/>
    <w:semiHidden/>
    <w:unhideWhenUsed/>
    <w:rsid w:val="00E20BBA"/>
    <w:pPr>
      <w:spacing w:after="0" w:line="240" w:lineRule="auto"/>
      <w:ind w:firstLine="709"/>
    </w:pPr>
    <w:rPr>
      <w:rFonts w:ascii="Times New Roman" w:eastAsia="Times New Roman" w:hAnsi="Times New Roman" w:cs="Calibri"/>
      <w:sz w:val="20"/>
      <w:szCs w:val="20"/>
    </w:rPr>
  </w:style>
  <w:style w:type="character" w:customStyle="1" w:styleId="ad">
    <w:name w:val="Текст примечания Знак"/>
    <w:basedOn w:val="a0"/>
    <w:link w:val="ac"/>
    <w:uiPriority w:val="99"/>
    <w:semiHidden/>
    <w:rsid w:val="00E20BBA"/>
    <w:rPr>
      <w:rFonts w:ascii="Times New Roman" w:eastAsia="Times New Roman" w:hAnsi="Times New Roman" w:cs="Calibri"/>
      <w:sz w:val="20"/>
      <w:szCs w:val="20"/>
    </w:rPr>
  </w:style>
  <w:style w:type="paragraph" w:styleId="ae">
    <w:name w:val="annotation subject"/>
    <w:basedOn w:val="ac"/>
    <w:next w:val="ac"/>
    <w:link w:val="af"/>
    <w:uiPriority w:val="99"/>
    <w:semiHidden/>
    <w:unhideWhenUsed/>
    <w:rsid w:val="00E20BBA"/>
    <w:rPr>
      <w:b/>
      <w:bCs/>
    </w:rPr>
  </w:style>
  <w:style w:type="character" w:customStyle="1" w:styleId="af">
    <w:name w:val="Тема примечания Знак"/>
    <w:basedOn w:val="ad"/>
    <w:link w:val="ae"/>
    <w:uiPriority w:val="99"/>
    <w:semiHidden/>
    <w:rsid w:val="00E20BBA"/>
    <w:rPr>
      <w:rFonts w:ascii="Times New Roman" w:eastAsia="Times New Roman" w:hAnsi="Times New Roman" w:cs="Calibri"/>
      <w:b/>
      <w:bCs/>
      <w:sz w:val="20"/>
      <w:szCs w:val="20"/>
    </w:rPr>
  </w:style>
  <w:style w:type="paragraph" w:customStyle="1" w:styleId="ConsPlusNormal">
    <w:name w:val="ConsPlusNormal"/>
    <w:rsid w:val="00E20BBA"/>
    <w:pPr>
      <w:widowControl w:val="0"/>
      <w:autoSpaceDE w:val="0"/>
      <w:autoSpaceDN w:val="0"/>
      <w:spacing w:after="0" w:line="240" w:lineRule="auto"/>
    </w:pPr>
    <w:rPr>
      <w:rFonts w:ascii="Calibri" w:eastAsia="Times New Roman" w:hAnsi="Calibri" w:cs="Calibri"/>
      <w:szCs w:val="20"/>
      <w:lang w:eastAsia="ru-RU"/>
    </w:rPr>
  </w:style>
  <w:style w:type="table" w:customStyle="1" w:styleId="10">
    <w:name w:val="Сетка таблицы1"/>
    <w:basedOn w:val="a1"/>
    <w:next w:val="a3"/>
    <w:uiPriority w:val="59"/>
    <w:rsid w:val="00E20BBA"/>
    <w:pPr>
      <w:spacing w:after="0" w:line="240" w:lineRule="auto"/>
      <w:ind w:firstLine="72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paragraph" w:customStyle="1" w:styleId="ConsPlusNonformat">
    <w:name w:val="ConsPlusNonformat"/>
    <w:rsid w:val="00E20BB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Placeholder Text"/>
    <w:basedOn w:val="a0"/>
    <w:uiPriority w:val="99"/>
    <w:semiHidden/>
    <w:rsid w:val="00E20BBA"/>
    <w:rPr>
      <w:color w:val="808080"/>
    </w:rPr>
  </w:style>
  <w:style w:type="paragraph" w:styleId="af1">
    <w:name w:val="Revision"/>
    <w:hidden/>
    <w:uiPriority w:val="99"/>
    <w:semiHidden/>
    <w:rsid w:val="00E20BBA"/>
    <w:pPr>
      <w:spacing w:after="0" w:line="240" w:lineRule="auto"/>
    </w:pPr>
    <w:rPr>
      <w:rFonts w:ascii="Times New Roman" w:eastAsia="Times New Roman" w:hAnsi="Times New Roman" w:cs="Calibri"/>
      <w:sz w:val="28"/>
    </w:rPr>
  </w:style>
  <w:style w:type="character" w:customStyle="1" w:styleId="itemtext1">
    <w:name w:val="itemtext1"/>
    <w:basedOn w:val="a0"/>
    <w:rsid w:val="00E20BBA"/>
    <w:rPr>
      <w:rFonts w:ascii="Segoe UI" w:hAnsi="Segoe UI" w:cs="Segoe UI" w:hint="default"/>
      <w:color w:val="000000"/>
      <w:sz w:val="20"/>
      <w:szCs w:val="20"/>
    </w:rPr>
  </w:style>
  <w:style w:type="table" w:customStyle="1" w:styleId="112">
    <w:name w:val="Сетка таблицы112"/>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E20BBA"/>
    <w:rPr>
      <w:color w:val="0000FF"/>
      <w:u w:val="single"/>
    </w:rPr>
  </w:style>
  <w:style w:type="paragraph" w:customStyle="1" w:styleId="11">
    <w:name w:val="Основной текст1"/>
    <w:basedOn w:val="a"/>
    <w:next w:val="af3"/>
    <w:link w:val="af4"/>
    <w:uiPriority w:val="99"/>
    <w:unhideWhenUsed/>
    <w:rsid w:val="00E20BBA"/>
    <w:pPr>
      <w:spacing w:after="120" w:line="240" w:lineRule="auto"/>
      <w:ind w:firstLine="709"/>
      <w:jc w:val="both"/>
    </w:pPr>
    <w:rPr>
      <w:rFonts w:ascii="Times New Roman" w:hAnsi="Times New Roman"/>
      <w:sz w:val="28"/>
    </w:rPr>
  </w:style>
  <w:style w:type="character" w:customStyle="1" w:styleId="af4">
    <w:name w:val="Основной текст Знак"/>
    <w:basedOn w:val="a0"/>
    <w:link w:val="11"/>
    <w:uiPriority w:val="99"/>
    <w:rsid w:val="00E20BBA"/>
    <w:rPr>
      <w:rFonts w:ascii="Times New Roman" w:hAnsi="Times New Roman"/>
      <w:sz w:val="28"/>
    </w:rPr>
  </w:style>
  <w:style w:type="paragraph" w:customStyle="1" w:styleId="12">
    <w:name w:val="Обычный1"/>
    <w:rsid w:val="00E20BBA"/>
    <w:pPr>
      <w:widowControl w:val="0"/>
      <w:suppressAutoHyphens/>
      <w:spacing w:after="0" w:line="100" w:lineRule="atLeast"/>
    </w:pPr>
    <w:rPr>
      <w:rFonts w:ascii="Times New Roman" w:eastAsia="Arial Unicode MS" w:hAnsi="Times New Roman" w:cs="Mangal"/>
      <w:kern w:val="1"/>
      <w:sz w:val="24"/>
      <w:szCs w:val="24"/>
      <w:lang w:eastAsia="hi-IN" w:bidi="hi-IN"/>
    </w:rPr>
  </w:style>
  <w:style w:type="paragraph" w:customStyle="1" w:styleId="13">
    <w:name w:val="Текст примечания1"/>
    <w:basedOn w:val="12"/>
    <w:rsid w:val="00E20BBA"/>
    <w:rPr>
      <w:sz w:val="20"/>
      <w:szCs w:val="18"/>
    </w:rPr>
  </w:style>
  <w:style w:type="character" w:customStyle="1" w:styleId="14">
    <w:name w:val="Основной шрифт абзаца1"/>
    <w:rsid w:val="00E20BBA"/>
  </w:style>
  <w:style w:type="paragraph" w:styleId="af3">
    <w:name w:val="Body Text"/>
    <w:basedOn w:val="a"/>
    <w:link w:val="15"/>
    <w:uiPriority w:val="99"/>
    <w:semiHidden/>
    <w:unhideWhenUsed/>
    <w:rsid w:val="00E20BBA"/>
    <w:pPr>
      <w:spacing w:after="120"/>
    </w:pPr>
  </w:style>
  <w:style w:type="character" w:customStyle="1" w:styleId="15">
    <w:name w:val="Основной текст Знак1"/>
    <w:basedOn w:val="a0"/>
    <w:link w:val="af3"/>
    <w:uiPriority w:val="99"/>
    <w:semiHidden/>
    <w:rsid w:val="00E20BBA"/>
  </w:style>
  <w:style w:type="table" w:customStyle="1" w:styleId="2">
    <w:name w:val="Сетка таблицы2"/>
    <w:basedOn w:val="a1"/>
    <w:next w:val="a3"/>
    <w:rsid w:val="00556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20BBA"/>
  </w:style>
  <w:style w:type="table" w:styleId="a3">
    <w:name w:val="Table Grid"/>
    <w:basedOn w:val="a1"/>
    <w:uiPriority w:val="59"/>
    <w:rsid w:val="00E20BBA"/>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E20BBA"/>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5">
    <w:name w:val="Верхний колонтитул Знак"/>
    <w:basedOn w:val="a0"/>
    <w:link w:val="a4"/>
    <w:uiPriority w:val="99"/>
    <w:rsid w:val="00E20BBA"/>
    <w:rPr>
      <w:rFonts w:ascii="Times New Roman" w:eastAsia="Times New Roman" w:hAnsi="Times New Roman" w:cs="Calibri"/>
      <w:sz w:val="28"/>
    </w:rPr>
  </w:style>
  <w:style w:type="paragraph" w:styleId="a6">
    <w:name w:val="footer"/>
    <w:basedOn w:val="a"/>
    <w:link w:val="a7"/>
    <w:uiPriority w:val="99"/>
    <w:unhideWhenUsed/>
    <w:rsid w:val="00E20BBA"/>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7">
    <w:name w:val="Нижний колонтитул Знак"/>
    <w:basedOn w:val="a0"/>
    <w:link w:val="a6"/>
    <w:uiPriority w:val="99"/>
    <w:rsid w:val="00E20BBA"/>
    <w:rPr>
      <w:rFonts w:ascii="Times New Roman" w:eastAsia="Times New Roman" w:hAnsi="Times New Roman" w:cs="Calibri"/>
      <w:sz w:val="28"/>
    </w:rPr>
  </w:style>
  <w:style w:type="paragraph" w:styleId="a8">
    <w:name w:val="List Paragraph"/>
    <w:basedOn w:val="a"/>
    <w:uiPriority w:val="34"/>
    <w:qFormat/>
    <w:rsid w:val="00E20BBA"/>
    <w:pPr>
      <w:spacing w:after="0" w:line="240" w:lineRule="auto"/>
      <w:ind w:left="720" w:firstLine="709"/>
      <w:contextualSpacing/>
    </w:pPr>
    <w:rPr>
      <w:rFonts w:ascii="Times New Roman" w:eastAsia="Times New Roman" w:hAnsi="Times New Roman" w:cs="Calibri"/>
      <w:sz w:val="28"/>
    </w:rPr>
  </w:style>
  <w:style w:type="paragraph" w:styleId="a9">
    <w:name w:val="Balloon Text"/>
    <w:basedOn w:val="a"/>
    <w:link w:val="aa"/>
    <w:uiPriority w:val="99"/>
    <w:semiHidden/>
    <w:unhideWhenUsed/>
    <w:rsid w:val="00E20BBA"/>
    <w:pPr>
      <w:spacing w:after="0" w:line="240" w:lineRule="auto"/>
      <w:ind w:firstLine="709"/>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E20BBA"/>
    <w:rPr>
      <w:rFonts w:ascii="Tahoma" w:eastAsia="Times New Roman" w:hAnsi="Tahoma" w:cs="Tahoma"/>
      <w:sz w:val="16"/>
      <w:szCs w:val="16"/>
    </w:rPr>
  </w:style>
  <w:style w:type="character" w:styleId="ab">
    <w:name w:val="annotation reference"/>
    <w:basedOn w:val="a0"/>
    <w:uiPriority w:val="99"/>
    <w:semiHidden/>
    <w:unhideWhenUsed/>
    <w:rsid w:val="00E20BBA"/>
    <w:rPr>
      <w:sz w:val="16"/>
      <w:szCs w:val="16"/>
    </w:rPr>
  </w:style>
  <w:style w:type="paragraph" w:styleId="ac">
    <w:name w:val="annotation text"/>
    <w:basedOn w:val="a"/>
    <w:link w:val="ad"/>
    <w:uiPriority w:val="99"/>
    <w:semiHidden/>
    <w:unhideWhenUsed/>
    <w:rsid w:val="00E20BBA"/>
    <w:pPr>
      <w:spacing w:after="0" w:line="240" w:lineRule="auto"/>
      <w:ind w:firstLine="709"/>
    </w:pPr>
    <w:rPr>
      <w:rFonts w:ascii="Times New Roman" w:eastAsia="Times New Roman" w:hAnsi="Times New Roman" w:cs="Calibri"/>
      <w:sz w:val="20"/>
      <w:szCs w:val="20"/>
    </w:rPr>
  </w:style>
  <w:style w:type="character" w:customStyle="1" w:styleId="ad">
    <w:name w:val="Текст примечания Знак"/>
    <w:basedOn w:val="a0"/>
    <w:link w:val="ac"/>
    <w:uiPriority w:val="99"/>
    <w:semiHidden/>
    <w:rsid w:val="00E20BBA"/>
    <w:rPr>
      <w:rFonts w:ascii="Times New Roman" w:eastAsia="Times New Roman" w:hAnsi="Times New Roman" w:cs="Calibri"/>
      <w:sz w:val="20"/>
      <w:szCs w:val="20"/>
    </w:rPr>
  </w:style>
  <w:style w:type="paragraph" w:styleId="ae">
    <w:name w:val="annotation subject"/>
    <w:basedOn w:val="ac"/>
    <w:next w:val="ac"/>
    <w:link w:val="af"/>
    <w:uiPriority w:val="99"/>
    <w:semiHidden/>
    <w:unhideWhenUsed/>
    <w:rsid w:val="00E20BBA"/>
    <w:rPr>
      <w:b/>
      <w:bCs/>
    </w:rPr>
  </w:style>
  <w:style w:type="character" w:customStyle="1" w:styleId="af">
    <w:name w:val="Тема примечания Знак"/>
    <w:basedOn w:val="ad"/>
    <w:link w:val="ae"/>
    <w:uiPriority w:val="99"/>
    <w:semiHidden/>
    <w:rsid w:val="00E20BBA"/>
    <w:rPr>
      <w:rFonts w:ascii="Times New Roman" w:eastAsia="Times New Roman" w:hAnsi="Times New Roman" w:cs="Calibri"/>
      <w:b/>
      <w:bCs/>
      <w:sz w:val="20"/>
      <w:szCs w:val="20"/>
    </w:rPr>
  </w:style>
  <w:style w:type="paragraph" w:customStyle="1" w:styleId="ConsPlusNormal">
    <w:name w:val="ConsPlusNormal"/>
    <w:rsid w:val="00E20BBA"/>
    <w:pPr>
      <w:widowControl w:val="0"/>
      <w:autoSpaceDE w:val="0"/>
      <w:autoSpaceDN w:val="0"/>
      <w:spacing w:after="0" w:line="240" w:lineRule="auto"/>
    </w:pPr>
    <w:rPr>
      <w:rFonts w:ascii="Calibri" w:eastAsia="Times New Roman" w:hAnsi="Calibri" w:cs="Calibri"/>
      <w:szCs w:val="20"/>
      <w:lang w:eastAsia="ru-RU"/>
    </w:rPr>
  </w:style>
  <w:style w:type="table" w:customStyle="1" w:styleId="10">
    <w:name w:val="Сетка таблицы1"/>
    <w:basedOn w:val="a1"/>
    <w:next w:val="a3"/>
    <w:uiPriority w:val="59"/>
    <w:rsid w:val="00E20BBA"/>
    <w:pPr>
      <w:spacing w:after="0" w:line="240" w:lineRule="auto"/>
      <w:ind w:firstLine="72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paragraph" w:customStyle="1" w:styleId="ConsPlusNonformat">
    <w:name w:val="ConsPlusNonformat"/>
    <w:rsid w:val="00E20BB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Placeholder Text"/>
    <w:basedOn w:val="a0"/>
    <w:uiPriority w:val="99"/>
    <w:semiHidden/>
    <w:rsid w:val="00E20BBA"/>
    <w:rPr>
      <w:color w:val="808080"/>
    </w:rPr>
  </w:style>
  <w:style w:type="paragraph" w:styleId="af1">
    <w:name w:val="Revision"/>
    <w:hidden/>
    <w:uiPriority w:val="99"/>
    <w:semiHidden/>
    <w:rsid w:val="00E20BBA"/>
    <w:pPr>
      <w:spacing w:after="0" w:line="240" w:lineRule="auto"/>
    </w:pPr>
    <w:rPr>
      <w:rFonts w:ascii="Times New Roman" w:eastAsia="Times New Roman" w:hAnsi="Times New Roman" w:cs="Calibri"/>
      <w:sz w:val="28"/>
    </w:rPr>
  </w:style>
  <w:style w:type="character" w:customStyle="1" w:styleId="itemtext1">
    <w:name w:val="itemtext1"/>
    <w:basedOn w:val="a0"/>
    <w:rsid w:val="00E20BBA"/>
    <w:rPr>
      <w:rFonts w:ascii="Segoe UI" w:hAnsi="Segoe UI" w:cs="Segoe UI" w:hint="default"/>
      <w:color w:val="000000"/>
      <w:sz w:val="20"/>
      <w:szCs w:val="20"/>
    </w:rPr>
  </w:style>
  <w:style w:type="table" w:customStyle="1" w:styleId="112">
    <w:name w:val="Сетка таблицы112"/>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20BB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E20BBA"/>
    <w:rPr>
      <w:color w:val="0000FF"/>
      <w:u w:val="single"/>
    </w:rPr>
  </w:style>
  <w:style w:type="paragraph" w:customStyle="1" w:styleId="11">
    <w:name w:val="Основной текст1"/>
    <w:basedOn w:val="a"/>
    <w:next w:val="af3"/>
    <w:link w:val="af4"/>
    <w:uiPriority w:val="99"/>
    <w:unhideWhenUsed/>
    <w:rsid w:val="00E20BBA"/>
    <w:pPr>
      <w:spacing w:after="120" w:line="240" w:lineRule="auto"/>
      <w:ind w:firstLine="709"/>
      <w:jc w:val="both"/>
    </w:pPr>
    <w:rPr>
      <w:rFonts w:ascii="Times New Roman" w:hAnsi="Times New Roman"/>
      <w:sz w:val="28"/>
    </w:rPr>
  </w:style>
  <w:style w:type="character" w:customStyle="1" w:styleId="af4">
    <w:name w:val="Основной текст Знак"/>
    <w:basedOn w:val="a0"/>
    <w:link w:val="11"/>
    <w:uiPriority w:val="99"/>
    <w:rsid w:val="00E20BBA"/>
    <w:rPr>
      <w:rFonts w:ascii="Times New Roman" w:hAnsi="Times New Roman"/>
      <w:sz w:val="28"/>
    </w:rPr>
  </w:style>
  <w:style w:type="paragraph" w:customStyle="1" w:styleId="12">
    <w:name w:val="Обычный1"/>
    <w:rsid w:val="00E20BBA"/>
    <w:pPr>
      <w:widowControl w:val="0"/>
      <w:suppressAutoHyphens/>
      <w:spacing w:after="0" w:line="100" w:lineRule="atLeast"/>
    </w:pPr>
    <w:rPr>
      <w:rFonts w:ascii="Times New Roman" w:eastAsia="Arial Unicode MS" w:hAnsi="Times New Roman" w:cs="Mangal"/>
      <w:kern w:val="1"/>
      <w:sz w:val="24"/>
      <w:szCs w:val="24"/>
      <w:lang w:eastAsia="hi-IN" w:bidi="hi-IN"/>
    </w:rPr>
  </w:style>
  <w:style w:type="paragraph" w:customStyle="1" w:styleId="13">
    <w:name w:val="Текст примечания1"/>
    <w:basedOn w:val="12"/>
    <w:rsid w:val="00E20BBA"/>
    <w:rPr>
      <w:sz w:val="20"/>
      <w:szCs w:val="18"/>
    </w:rPr>
  </w:style>
  <w:style w:type="character" w:customStyle="1" w:styleId="14">
    <w:name w:val="Основной шрифт абзаца1"/>
    <w:rsid w:val="00E20BBA"/>
  </w:style>
  <w:style w:type="paragraph" w:styleId="af3">
    <w:name w:val="Body Text"/>
    <w:basedOn w:val="a"/>
    <w:link w:val="15"/>
    <w:uiPriority w:val="99"/>
    <w:semiHidden/>
    <w:unhideWhenUsed/>
    <w:rsid w:val="00E20BBA"/>
    <w:pPr>
      <w:spacing w:after="120"/>
    </w:pPr>
  </w:style>
  <w:style w:type="character" w:customStyle="1" w:styleId="15">
    <w:name w:val="Основной текст Знак1"/>
    <w:basedOn w:val="a0"/>
    <w:link w:val="af3"/>
    <w:uiPriority w:val="99"/>
    <w:semiHidden/>
    <w:rsid w:val="00E20BBA"/>
  </w:style>
  <w:style w:type="table" w:customStyle="1" w:styleId="2">
    <w:name w:val="Сетка таблицы2"/>
    <w:basedOn w:val="a1"/>
    <w:next w:val="a3"/>
    <w:rsid w:val="00556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BD70E-8CDC-4705-B1B1-80819D8D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5035</Words>
  <Characters>28706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vbelyaeva</cp:lastModifiedBy>
  <cp:revision>3</cp:revision>
  <cp:lastPrinted>2022-03-23T11:49:00Z</cp:lastPrinted>
  <dcterms:created xsi:type="dcterms:W3CDTF">2022-07-07T11:21:00Z</dcterms:created>
  <dcterms:modified xsi:type="dcterms:W3CDTF">2022-07-11T06:07:00Z</dcterms:modified>
</cp:coreProperties>
</file>