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214" w:leader="none"/>
        </w:tabs>
        <w:spacing w:lineRule="auto" w:line="240" w:before="0" w:after="0"/>
        <w:jc w:val="right"/>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СОБРАНИЕ ПРЕДСТАВИТЕЛЕЙ</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БОРИСОГЛЕБСКОГО МУНИЦИПАЛЬНОГО РАЙОНА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ЯРОСЛАВСКОЙ ОБЛАСТИ</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ДЕВЯТОГО СОЗЫВА</w:t>
      </w:r>
    </w:p>
    <w:p>
      <w:pPr>
        <w:pStyle w:val="Normal"/>
        <w:spacing w:lineRule="auto" w:line="240" w:before="240" w:after="48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«___» ___________ 2024 г.                                                                      № _______</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Борисоглебский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t>О внесении изменений в Устав</w:t>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t>Борисоглебского муниципального района</w:t>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t>Ярославской области</w:t>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Борисоглебского муниципального района Ярославской области в соответствие с требованиями действующего законодательства Собрание представителей Борисоглебского муниципального района Ярославской области РЕШИЛО:</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 Внести изменения в Устав Борисоглебского муниципального района Ярославской области согласно приложению к настоящему решению.</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2. Направить в установленном порядке настоящее решение в Управление Министерства юстиции Российской Федерации по Ярославской области для государственной регистрации.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3. После государственной регистрации опубликовать настоящее решение в районной газете «Новое время» и разместить на официальном сайте Администрации Борисоглебского муниципального района в сети Интернет (http://борисоглебский-район.рф/).</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4. Настоящее решение вступает в силу после его государственной регистрации и официального опубликования.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Председатель Собрания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представителей Борисоглебского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муниципального района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Глава Борисоглебского</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муниципального района</w:t>
        <w:tab/>
        <w:tab/>
        <w:t xml:space="preserve">                                                         А.А. Кислякова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right"/>
        <w:rPr>
          <w:rFonts w:ascii="Times New Roman" w:hAnsi="Times New Roman" w:cs="Times New Roman"/>
          <w:sz w:val="24"/>
          <w:szCs w:val="24"/>
        </w:rPr>
      </w:pPr>
      <w:r>
        <w:rPr>
          <w:rFonts w:cs="Times New Roman" w:ascii="Times New Roman" w:hAnsi="Times New Roman"/>
          <w:sz w:val="24"/>
          <w:szCs w:val="24"/>
        </w:rPr>
        <w:t>Приложение</w:t>
      </w:r>
    </w:p>
    <w:p>
      <w:pPr>
        <w:pStyle w:val="Normal"/>
        <w:spacing w:before="0" w:after="0"/>
        <w:ind w:firstLine="567"/>
        <w:jc w:val="right"/>
        <w:rPr>
          <w:rFonts w:ascii="Times New Roman" w:hAnsi="Times New Roman" w:cs="Times New Roman"/>
          <w:sz w:val="24"/>
          <w:szCs w:val="24"/>
        </w:rPr>
      </w:pPr>
      <w:r>
        <w:rPr>
          <w:rFonts w:cs="Times New Roman" w:ascii="Times New Roman" w:hAnsi="Times New Roman"/>
          <w:sz w:val="24"/>
          <w:szCs w:val="24"/>
        </w:rPr>
        <w:t>к решению Собрания представителей</w:t>
      </w:r>
    </w:p>
    <w:p>
      <w:pPr>
        <w:pStyle w:val="Normal"/>
        <w:spacing w:before="0" w:after="0"/>
        <w:ind w:firstLine="567"/>
        <w:jc w:val="right"/>
        <w:rPr>
          <w:rFonts w:ascii="Times New Roman" w:hAnsi="Times New Roman" w:cs="Times New Roman"/>
          <w:sz w:val="24"/>
          <w:szCs w:val="24"/>
        </w:rPr>
      </w:pPr>
      <w:r>
        <w:rPr>
          <w:rFonts w:cs="Times New Roman" w:ascii="Times New Roman" w:hAnsi="Times New Roman"/>
          <w:sz w:val="24"/>
          <w:szCs w:val="24"/>
        </w:rPr>
        <w:t>Борисоглебского муниципального района</w:t>
      </w:r>
    </w:p>
    <w:p>
      <w:pPr>
        <w:pStyle w:val="Normal"/>
        <w:spacing w:before="0" w:after="0"/>
        <w:ind w:firstLine="567"/>
        <w:jc w:val="right"/>
        <w:rPr>
          <w:rFonts w:ascii="Times New Roman" w:hAnsi="Times New Roman" w:cs="Times New Roman"/>
          <w:sz w:val="24"/>
          <w:szCs w:val="24"/>
        </w:rPr>
      </w:pPr>
      <w:r>
        <w:rPr>
          <w:rFonts w:cs="Times New Roman" w:ascii="Times New Roman" w:hAnsi="Times New Roman"/>
          <w:sz w:val="24"/>
          <w:szCs w:val="24"/>
        </w:rPr>
        <w:t>от «___»__________ 2024 г. № ______</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center"/>
        <w:rPr>
          <w:rFonts w:ascii="Times New Roman" w:hAnsi="Times New Roman" w:cs="Times New Roman"/>
          <w:b/>
          <w:sz w:val="24"/>
          <w:szCs w:val="24"/>
        </w:rPr>
      </w:pPr>
      <w:r>
        <w:rPr>
          <w:rFonts w:cs="Times New Roman" w:ascii="Times New Roman" w:hAnsi="Times New Roman"/>
          <w:b/>
          <w:sz w:val="24"/>
          <w:szCs w:val="24"/>
        </w:rPr>
        <w:t>ИЗМЕНЕНИЯ, ВНОСИМЫЕ В УСТАВ</w:t>
      </w:r>
    </w:p>
    <w:p>
      <w:pPr>
        <w:pStyle w:val="Normal"/>
        <w:spacing w:before="0" w:after="0"/>
        <w:ind w:firstLine="567"/>
        <w:jc w:val="center"/>
        <w:rPr>
          <w:rFonts w:ascii="Times New Roman" w:hAnsi="Times New Roman" w:cs="Times New Roman"/>
          <w:b/>
          <w:sz w:val="24"/>
          <w:szCs w:val="24"/>
        </w:rPr>
      </w:pPr>
      <w:r>
        <w:rPr>
          <w:rFonts w:cs="Times New Roman" w:ascii="Times New Roman" w:hAnsi="Times New Roman"/>
          <w:b/>
          <w:sz w:val="24"/>
          <w:szCs w:val="24"/>
        </w:rPr>
        <w:t>БОРИСОГЛЕБСКОГО МУНИЦИПАЛЬНОГО РАЙОНА</w:t>
      </w:r>
    </w:p>
    <w:p>
      <w:pPr>
        <w:pStyle w:val="Normal"/>
        <w:spacing w:before="0" w:after="0"/>
        <w:ind w:firstLine="567"/>
        <w:jc w:val="center"/>
        <w:rPr>
          <w:rFonts w:ascii="Times New Roman" w:hAnsi="Times New Roman" w:cs="Times New Roman"/>
          <w:b/>
          <w:sz w:val="24"/>
          <w:szCs w:val="24"/>
          <w:highlight w:val="green"/>
        </w:rPr>
      </w:pPr>
      <w:r>
        <w:rPr>
          <w:rFonts w:cs="Times New Roman" w:ascii="Times New Roman" w:hAnsi="Times New Roman"/>
          <w:b/>
          <w:sz w:val="24"/>
          <w:szCs w:val="24"/>
        </w:rPr>
        <w:t>ЯРОСЛАВСКОЙ ОБЛАСТИ</w:t>
      </w:r>
    </w:p>
    <w:p>
      <w:pPr>
        <w:pStyle w:val="Normal"/>
        <w:spacing w:before="0" w:after="0"/>
        <w:ind w:firstLine="567"/>
        <w:jc w:val="both"/>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Абзац первый части 1 статьи 23 изложить в следующей редакции: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 Собрание представителей Борисоглебского муниципального района состоит из глав поселений, входящих в состав Борисоглебского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численности населения поселения. Глава поселения, избранный представительным органом поселения из числа кандидатов, представленных конкурсной комиссией по результатам конкурса, не входит в состав Собрания представителей Борисоглебского муниципального района, при этом представительный орган данного поселения к числу депутатов, избранных им в соответствии с нормой представительства поселений, дополнительно избирает из своего состава в Собрание представителей Борисоглебского муниципального района одного депутата.».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
    </w:p>
    <w:sectPr>
      <w:type w:val="nextPage"/>
      <w:pgSz w:w="11906" w:h="16838"/>
      <w:pgMar w:left="1701" w:right="850" w:gutter="0" w:header="0" w:top="1134"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Гипертекстовая ссылка"/>
    <w:basedOn w:val="DefaultParagraphFont"/>
    <w:uiPriority w:val="99"/>
    <w:qFormat/>
    <w:rsid w:val="008c6ad7"/>
    <w:rPr>
      <w:rFonts w:cs="Times New Roman"/>
      <w:b/>
      <w:color w:val="008000"/>
      <w:sz w:val="20"/>
      <w:szCs w:val="20"/>
      <w:u w:val="single"/>
    </w:rPr>
  </w:style>
  <w:style w:type="character" w:styleId="-">
    <w:name w:val="Hyperlink"/>
    <w:basedOn w:val="DefaultParagraphFont"/>
    <w:uiPriority w:val="99"/>
    <w:unhideWhenUsed/>
    <w:rsid w:val="008c6ad7"/>
    <w:rPr>
      <w:color w:val="0000FF"/>
      <w:u w:val="single"/>
    </w:rPr>
  </w:style>
  <w:style w:type="character" w:styleId="Style15" w:customStyle="1">
    <w:name w:val="Текст выноски Знак"/>
    <w:basedOn w:val="DefaultParagraphFont"/>
    <w:link w:val="BalloonText"/>
    <w:uiPriority w:val="99"/>
    <w:semiHidden/>
    <w:qFormat/>
    <w:rsid w:val="008a68bf"/>
    <w:rPr>
      <w:rFonts w:ascii="Tahoma" w:hAnsi="Tahoma" w:cs="Tahoma"/>
      <w:sz w:val="16"/>
      <w:szCs w:val="16"/>
    </w:rPr>
  </w:style>
  <w:style w:type="character" w:styleId="Style16">
    <w:name w:val="Emphasis"/>
    <w:basedOn w:val="DefaultParagraphFont"/>
    <w:uiPriority w:val="20"/>
    <w:qFormat/>
    <w:rsid w:val="00212e50"/>
    <w:rPr>
      <w:i/>
      <w:iCs/>
    </w:rPr>
  </w:style>
  <w:style w:type="character" w:styleId="2" w:customStyle="1">
    <w:name w:val="Основной текст 2 Знак"/>
    <w:basedOn w:val="DefaultParagraphFont"/>
    <w:link w:val="BodyText2"/>
    <w:uiPriority w:val="99"/>
    <w:qFormat/>
    <w:rsid w:val="00de2dd1"/>
    <w:rPr>
      <w:rFonts w:ascii="Times New Roman" w:hAnsi="Times New Roman" w:eastAsia="" w:cs="Times New Roman" w:eastAsiaTheme="minorEastAsia"/>
      <w:color w:val="000000"/>
      <w:sz w:val="24"/>
      <w:szCs w:val="20"/>
      <w:lang w:eastAsia="ru-RU"/>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ListParagraph">
    <w:name w:val="List Paragraph"/>
    <w:basedOn w:val="Normal"/>
    <w:uiPriority w:val="34"/>
    <w:qFormat/>
    <w:rsid w:val="008c6ad7"/>
    <w:pPr>
      <w:widowControl w:val="false"/>
      <w:spacing w:lineRule="auto" w:line="240" w:before="0" w:after="0"/>
      <w:ind w:left="720" w:firstLine="720"/>
      <w:contextualSpacing/>
      <w:jc w:val="both"/>
    </w:pPr>
    <w:rPr>
      <w:rFonts w:ascii="Arial" w:hAnsi="Arial" w:eastAsia="Times New Roman" w:cs="Arial"/>
      <w:sz w:val="20"/>
      <w:szCs w:val="20"/>
      <w:lang w:eastAsia="ru-RU"/>
    </w:rPr>
  </w:style>
  <w:style w:type="paragraph" w:styleId="S1" w:customStyle="1">
    <w:name w:val="s_1"/>
    <w:basedOn w:val="Normal"/>
    <w:qFormat/>
    <w:rsid w:val="002a10c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5"/>
    <w:uiPriority w:val="99"/>
    <w:semiHidden/>
    <w:unhideWhenUsed/>
    <w:qFormat/>
    <w:rsid w:val="008a68bf"/>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b50ad5"/>
    <w:pPr/>
    <w:rPr>
      <w:rFonts w:ascii="Times New Roman" w:hAnsi="Times New Roman" w:cs="Times New Roman"/>
      <w:sz w:val="24"/>
      <w:szCs w:val="24"/>
    </w:rPr>
  </w:style>
  <w:style w:type="paragraph" w:styleId="BodyText2">
    <w:name w:val="Body Text 2"/>
    <w:basedOn w:val="Normal"/>
    <w:link w:val="2"/>
    <w:uiPriority w:val="99"/>
    <w:qFormat/>
    <w:rsid w:val="00de2dd1"/>
    <w:pPr>
      <w:spacing w:lineRule="auto" w:line="240" w:before="0" w:after="0"/>
    </w:pPr>
    <w:rPr>
      <w:rFonts w:ascii="Times New Roman" w:hAnsi="Times New Roman" w:eastAsia="" w:cs="Times New Roman" w:eastAsiaTheme="minorEastAsia"/>
      <w:color w:val="000000"/>
      <w:sz w:val="24"/>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1472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6FB6-5A7A-4AD1-99E8-EB78E436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LibreOffice/7.5.2.2$Linux_X86_64 LibreOffice_project/50$Build-2</Application>
  <AppVersion>15.0000</AppVersion>
  <Pages>3</Pages>
  <Words>276</Words>
  <Characters>2191</Characters>
  <CharactersWithSpaces>2659</CharactersWithSpaces>
  <Paragraphs>30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2024-09-26T05:38:00Z</dcterms:created>
  <dc:creator>Пользователь</dc:creator>
  <dc:description/>
  <dc:language>ru-RU</dc:language>
  <cp:lastModifiedBy>yurist-1</cp:lastModifiedBy>
  <cp:lastPrinted>2024-09-10T05:16:00Z</cp:lastPrinted>
  <dcterms:modified xsi:type="dcterms:W3CDTF">2024-09-26T05:38:00Z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